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周口市淮阳区公安局新增淮周路与宛丘大道交叉路，龙都大道与陈风路、淮周路交叉口交通信号灯</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b/>
          <w:bCs/>
          <w:sz w:val="28"/>
          <w:szCs w:val="28"/>
        </w:rPr>
        <w:t>竞争性谈判公告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项目概况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周口市淮阳区公安局新增淮周路与宛丘大道交叉路，龙都大道与陈风路、淮周路交叉口交通信号灯招标项目的潜在投标人应在周口市川汇区龙都红星广场7号楼1506室获取招标文件，并于2021年</w:t>
      </w:r>
      <w:r>
        <w:rPr>
          <w:rFonts w:hint="eastAsia" w:ascii="宋体" w:hAnsi="宋体" w:eastAsia="宋体" w:cs="宋体"/>
          <w:sz w:val="24"/>
          <w:szCs w:val="24"/>
          <w:lang w:val="en-US" w:eastAsia="zh-CN"/>
        </w:rPr>
        <w:t>12</w:t>
      </w:r>
      <w:r>
        <w:rPr>
          <w:rFonts w:hint="eastAsia" w:ascii="宋体" w:hAnsi="宋体" w:eastAsia="宋体" w:cs="宋体"/>
          <w:sz w:val="24"/>
          <w:szCs w:val="24"/>
        </w:rPr>
        <w:t>月</w:t>
      </w:r>
      <w:r>
        <w:rPr>
          <w:rFonts w:hint="eastAsia" w:ascii="宋体" w:hAnsi="宋体" w:eastAsia="宋体" w:cs="宋体"/>
          <w:sz w:val="24"/>
          <w:szCs w:val="24"/>
          <w:lang w:val="en-US" w:eastAsia="zh-CN"/>
        </w:rPr>
        <w:t>10</w:t>
      </w:r>
      <w:r>
        <w:rPr>
          <w:rFonts w:hint="eastAsia" w:ascii="宋体" w:hAnsi="宋体" w:eastAsia="宋体" w:cs="宋体"/>
          <w:sz w:val="24"/>
          <w:szCs w:val="24"/>
        </w:rPr>
        <w:t>日</w:t>
      </w:r>
      <w:r>
        <w:rPr>
          <w:rFonts w:hint="eastAsia" w:ascii="宋体" w:hAnsi="宋体" w:eastAsia="宋体" w:cs="宋体"/>
          <w:sz w:val="24"/>
          <w:szCs w:val="24"/>
          <w:lang w:val="en-US" w:eastAsia="zh-CN"/>
        </w:rPr>
        <w:t>09</w:t>
      </w:r>
      <w:r>
        <w:rPr>
          <w:rFonts w:hint="eastAsia" w:ascii="宋体" w:hAnsi="宋体" w:eastAsia="宋体" w:cs="宋体"/>
          <w:sz w:val="24"/>
          <w:szCs w:val="24"/>
        </w:rPr>
        <w:t>时</w:t>
      </w:r>
      <w:r>
        <w:rPr>
          <w:rFonts w:hint="eastAsia" w:ascii="宋体" w:hAnsi="宋体" w:eastAsia="宋体" w:cs="宋体"/>
          <w:sz w:val="24"/>
          <w:szCs w:val="24"/>
          <w:lang w:val="en-US" w:eastAsia="zh-CN"/>
        </w:rPr>
        <w:t>30</w:t>
      </w:r>
      <w:r>
        <w:rPr>
          <w:rFonts w:hint="eastAsia" w:ascii="宋体" w:hAnsi="宋体" w:eastAsia="宋体" w:cs="宋体"/>
          <w:sz w:val="24"/>
          <w:szCs w:val="24"/>
        </w:rPr>
        <w:t>分（北京时间）前递交响应文件。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一、项目基本情况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1、项目编号：2021-10-2</w:t>
      </w:r>
      <w:r>
        <w:rPr>
          <w:rFonts w:hint="eastAsia" w:ascii="宋体" w:hAnsi="宋体" w:eastAsia="宋体" w:cs="宋体"/>
          <w:sz w:val="24"/>
          <w:szCs w:val="24"/>
          <w:lang w:val="en-US" w:eastAsia="zh-CN"/>
        </w:rPr>
        <w:t>0</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2、项目名称：周口市淮阳区公安局新增淮周路与宛丘大道交叉路，龙都大道与陈风路、淮周路交叉口交通信号灯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3、采购方式：竞争性谈判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4、预算金额：</w:t>
      </w:r>
      <w:r>
        <w:rPr>
          <w:rFonts w:hint="eastAsia" w:ascii="宋体" w:hAnsi="宋体" w:eastAsia="宋体" w:cs="宋体"/>
          <w:sz w:val="24"/>
          <w:szCs w:val="24"/>
          <w:lang w:val="en-US" w:eastAsia="zh-CN"/>
        </w:rPr>
        <w:t>528078.21</w:t>
      </w:r>
      <w:r>
        <w:rPr>
          <w:rFonts w:hint="eastAsia" w:ascii="宋体" w:hAnsi="宋体" w:eastAsia="宋体" w:cs="宋体"/>
          <w:sz w:val="24"/>
          <w:szCs w:val="24"/>
        </w:rPr>
        <w:t>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最高限价：</w:t>
      </w:r>
      <w:r>
        <w:rPr>
          <w:rFonts w:hint="eastAsia" w:ascii="宋体" w:hAnsi="宋体" w:eastAsia="宋体" w:cs="宋体"/>
          <w:sz w:val="24"/>
          <w:szCs w:val="24"/>
          <w:lang w:val="en-US" w:eastAsia="zh-CN"/>
        </w:rPr>
        <w:t>528078.21</w:t>
      </w:r>
      <w:r>
        <w:rPr>
          <w:rFonts w:hint="eastAsia" w:ascii="宋体" w:hAnsi="宋体" w:eastAsia="宋体" w:cs="宋体"/>
          <w:sz w:val="24"/>
          <w:szCs w:val="24"/>
        </w:rPr>
        <w:t xml:space="preserve">元 </w:t>
      </w:r>
    </w:p>
    <w:tbl>
      <w:tblPr>
        <w:tblStyle w:val="3"/>
        <w:tblW w:w="4744" w:type="pct"/>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30"/>
        <w:gridCol w:w="945"/>
        <w:gridCol w:w="4152"/>
        <w:gridCol w:w="1392"/>
        <w:gridCol w:w="18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8" w:hRule="atLeast"/>
          <w:tblCellSpacing w:w="0" w:type="dxa"/>
          <w:jc w:val="center"/>
        </w:trPr>
        <w:tc>
          <w:tcPr>
            <w:tcW w:w="50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444444"/>
                <w:sz w:val="24"/>
                <w:szCs w:val="24"/>
              </w:rPr>
            </w:pPr>
            <w:r>
              <w:rPr>
                <w:rFonts w:hint="eastAsia" w:ascii="宋体" w:hAnsi="宋体" w:eastAsia="宋体" w:cs="宋体"/>
                <w:color w:val="444444"/>
                <w:kern w:val="0"/>
                <w:sz w:val="24"/>
                <w:szCs w:val="24"/>
                <w:lang w:val="en-US" w:eastAsia="zh-CN" w:bidi="ar"/>
              </w:rPr>
              <w:t>序号</w:t>
            </w:r>
          </w:p>
        </w:tc>
        <w:tc>
          <w:tcPr>
            <w:tcW w:w="5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444444"/>
                <w:sz w:val="24"/>
                <w:szCs w:val="24"/>
              </w:rPr>
            </w:pPr>
            <w:r>
              <w:rPr>
                <w:rFonts w:hint="eastAsia" w:ascii="宋体" w:hAnsi="宋体" w:eastAsia="宋体" w:cs="宋体"/>
                <w:color w:val="444444"/>
                <w:kern w:val="0"/>
                <w:sz w:val="24"/>
                <w:szCs w:val="24"/>
                <w:lang w:val="en-US" w:eastAsia="zh-CN" w:bidi="ar"/>
              </w:rPr>
              <w:t>包号</w:t>
            </w:r>
          </w:p>
        </w:tc>
        <w:tc>
          <w:tcPr>
            <w:tcW w:w="223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444444"/>
                <w:sz w:val="24"/>
                <w:szCs w:val="24"/>
              </w:rPr>
            </w:pPr>
            <w:r>
              <w:rPr>
                <w:rFonts w:hint="eastAsia" w:ascii="宋体" w:hAnsi="宋体" w:eastAsia="宋体" w:cs="宋体"/>
                <w:color w:val="444444"/>
                <w:kern w:val="0"/>
                <w:sz w:val="24"/>
                <w:szCs w:val="24"/>
                <w:lang w:val="en-US" w:eastAsia="zh-CN" w:bidi="ar"/>
              </w:rPr>
              <w:t>包名称</w:t>
            </w:r>
          </w:p>
        </w:tc>
        <w:tc>
          <w:tcPr>
            <w:tcW w:w="7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444444"/>
                <w:sz w:val="24"/>
                <w:szCs w:val="24"/>
              </w:rPr>
            </w:pPr>
            <w:r>
              <w:rPr>
                <w:rFonts w:hint="eastAsia" w:ascii="宋体" w:hAnsi="宋体" w:eastAsia="宋体" w:cs="宋体"/>
                <w:color w:val="444444"/>
                <w:kern w:val="0"/>
                <w:sz w:val="24"/>
                <w:szCs w:val="24"/>
                <w:lang w:val="en-US" w:eastAsia="zh-CN" w:bidi="ar"/>
              </w:rPr>
              <w:t>包预算（元）</w:t>
            </w:r>
          </w:p>
        </w:tc>
        <w:tc>
          <w:tcPr>
            <w:tcW w:w="10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444444"/>
                <w:sz w:val="24"/>
                <w:szCs w:val="24"/>
              </w:rPr>
            </w:pPr>
            <w:r>
              <w:rPr>
                <w:rFonts w:hint="eastAsia" w:ascii="宋体" w:hAnsi="宋体" w:eastAsia="宋体" w:cs="宋体"/>
                <w:color w:val="444444"/>
                <w:kern w:val="0"/>
                <w:sz w:val="24"/>
                <w:szCs w:val="24"/>
                <w:lang w:val="en-US" w:eastAsia="zh-CN" w:bidi="ar"/>
              </w:rPr>
              <w:t>包最高限价（元）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72" w:hRule="atLeast"/>
          <w:tblCellSpacing w:w="0" w:type="dxa"/>
          <w:jc w:val="center"/>
        </w:trPr>
        <w:tc>
          <w:tcPr>
            <w:tcW w:w="50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444444"/>
                <w:sz w:val="24"/>
                <w:szCs w:val="24"/>
              </w:rPr>
            </w:pPr>
            <w:r>
              <w:rPr>
                <w:rFonts w:hint="eastAsia" w:ascii="宋体" w:hAnsi="宋体" w:eastAsia="宋体" w:cs="宋体"/>
                <w:color w:val="444444"/>
                <w:kern w:val="0"/>
                <w:sz w:val="24"/>
                <w:szCs w:val="24"/>
                <w:lang w:val="en-US" w:eastAsia="zh-CN" w:bidi="ar"/>
              </w:rPr>
              <w:t>1</w:t>
            </w:r>
          </w:p>
        </w:tc>
        <w:tc>
          <w:tcPr>
            <w:tcW w:w="5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444444"/>
                <w:sz w:val="24"/>
                <w:szCs w:val="24"/>
                <w:lang w:val="en-US" w:eastAsia="zh-CN"/>
              </w:rPr>
            </w:pPr>
            <w:r>
              <w:rPr>
                <w:rFonts w:hint="eastAsia" w:ascii="宋体" w:hAnsi="宋体" w:eastAsia="宋体" w:cs="宋体"/>
                <w:color w:val="444444"/>
                <w:sz w:val="24"/>
                <w:szCs w:val="24"/>
                <w:lang w:val="en-US" w:eastAsia="zh-CN"/>
              </w:rPr>
              <w:t>1</w:t>
            </w:r>
          </w:p>
        </w:tc>
        <w:tc>
          <w:tcPr>
            <w:tcW w:w="223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444444"/>
                <w:sz w:val="24"/>
                <w:szCs w:val="24"/>
                <w:lang w:val="en-US" w:eastAsia="zh-CN"/>
              </w:rPr>
            </w:pPr>
            <w:r>
              <w:rPr>
                <w:rFonts w:hint="eastAsia" w:ascii="宋体" w:hAnsi="宋体" w:eastAsia="宋体" w:cs="宋体"/>
                <w:sz w:val="24"/>
                <w:szCs w:val="24"/>
                <w:lang w:val="en-US" w:eastAsia="zh-CN"/>
              </w:rPr>
              <w:t>其他建筑工程</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444444"/>
                <w:sz w:val="24"/>
                <w:szCs w:val="24"/>
              </w:rPr>
            </w:pPr>
            <w:r>
              <w:rPr>
                <w:rFonts w:hint="eastAsia" w:ascii="宋体" w:hAnsi="宋体" w:eastAsia="宋体" w:cs="宋体"/>
                <w:sz w:val="24"/>
                <w:szCs w:val="24"/>
                <w:lang w:val="en-US" w:eastAsia="zh-CN"/>
              </w:rPr>
              <w:t>528078.21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444444"/>
                <w:sz w:val="24"/>
                <w:szCs w:val="24"/>
              </w:rPr>
            </w:pPr>
            <w:r>
              <w:rPr>
                <w:rFonts w:hint="eastAsia" w:ascii="宋体" w:hAnsi="宋体" w:eastAsia="宋体" w:cs="宋体"/>
                <w:sz w:val="24"/>
                <w:szCs w:val="24"/>
                <w:lang w:val="en-US" w:eastAsia="zh-CN"/>
              </w:rPr>
              <w:t>528078.21</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5、采购需求（包括但不限于标的的名称、数量、简要技术需求或服务要求等）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1采购内容包括：工程量清单及竞争性谈判文件包含的所有内容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2质量要求：合格</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5.3</w:t>
      </w:r>
      <w:r>
        <w:rPr>
          <w:rFonts w:hint="eastAsia" w:ascii="宋体" w:hAnsi="宋体" w:eastAsia="宋体" w:cs="宋体"/>
          <w:sz w:val="24"/>
          <w:szCs w:val="24"/>
        </w:rPr>
        <w:t>工期：30日历天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4资金来源：财政资金</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5.5</w:t>
      </w:r>
      <w:r>
        <w:rPr>
          <w:rFonts w:hint="eastAsia" w:ascii="宋体" w:hAnsi="宋体" w:eastAsia="宋体" w:cs="宋体"/>
          <w:sz w:val="24"/>
          <w:szCs w:val="24"/>
        </w:rPr>
        <w:t>标段划分：1个标段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6、合同履行期限：/</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、本项目是否接受联合体投标：否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、是否接受进口产品：否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二、申请人资格要求：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2、落实政府采购政策满足的资格要求：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cs="宋体"/>
          <w:sz w:val="24"/>
        </w:rPr>
        <w:t>落实的政府采购政策，本项目执行节约能源、保护环境、扶持不发达地区和少数民族地区、促进中小企业发展、促进残疾人就业、促进监狱企业发展等政府采购政策。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3、本项目的特定资格要求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1</w:t>
      </w:r>
      <w:r>
        <w:rPr>
          <w:rFonts w:hint="eastAsia" w:ascii="宋体" w:hAnsi="宋体" w:eastAsia="宋体" w:cs="宋体"/>
          <w:sz w:val="24"/>
          <w:szCs w:val="24"/>
        </w:rPr>
        <w:t>供应商</w:t>
      </w:r>
      <w:r>
        <w:rPr>
          <w:rFonts w:hint="eastAsia" w:ascii="宋体" w:hAnsi="宋体" w:eastAsia="宋体" w:cs="宋体"/>
          <w:sz w:val="24"/>
          <w:szCs w:val="24"/>
          <w:lang w:val="en-US" w:eastAsia="zh-CN"/>
        </w:rPr>
        <w:t>应具备电子与智能化工程专业承包二级</w:t>
      </w:r>
      <w:r>
        <w:rPr>
          <w:rFonts w:hint="eastAsia" w:ascii="宋体" w:hAnsi="宋体" w:eastAsia="宋体" w:cs="宋体"/>
          <w:sz w:val="24"/>
          <w:szCs w:val="24"/>
        </w:rPr>
        <w:t>及以上资质且具有有效的安全生产许可证</w:t>
      </w:r>
      <w:r>
        <w:rPr>
          <w:rFonts w:hint="eastAsia" w:ascii="宋体" w:hAnsi="宋体" w:eastAsia="宋体" w:cs="宋体"/>
          <w:sz w:val="24"/>
          <w:szCs w:val="24"/>
          <w:lang w:eastAsia="zh-CN"/>
        </w:rPr>
        <w:t>；拟派项目</w:t>
      </w:r>
      <w:r>
        <w:rPr>
          <w:rFonts w:hint="eastAsia" w:ascii="宋体" w:hAnsi="宋体" w:eastAsia="宋体" w:cs="宋体"/>
          <w:sz w:val="24"/>
          <w:szCs w:val="24"/>
          <w:lang w:val="en-US" w:eastAsia="zh-CN"/>
        </w:rPr>
        <w:t>经理</w:t>
      </w:r>
      <w:r>
        <w:rPr>
          <w:rFonts w:hint="eastAsia" w:ascii="宋体" w:hAnsi="宋体" w:eastAsia="宋体" w:cs="宋体"/>
          <w:sz w:val="24"/>
          <w:szCs w:val="24"/>
          <w:lang w:eastAsia="zh-CN"/>
        </w:rPr>
        <w:t>具备相关专业贰级（含以上）建造师职业资格及有效的安全生产考核合格证，且未担任其他在施建设工程项目的项目经理。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2</w:t>
      </w:r>
      <w:r>
        <w:rPr>
          <w:rFonts w:hint="eastAsia" w:ascii="宋体" w:hAnsi="宋体" w:eastAsia="宋体" w:cs="宋体"/>
          <w:sz w:val="24"/>
          <w:szCs w:val="24"/>
        </w:rPr>
        <w:t>依据财库【2016】125号文规定，对列入失信被执行人、重大税收违法案件当事人名单、政府采购严重违法失信行为记录名单，拒绝其参与本次政府采购活动。供应商须通过“信用中国”网站(www.creditchina.gov.cn)、“中国执行信息公开网”（zxgk.court.gov.cn）对“列入失信被执行人、重大税收违法案件当事人名单、政府采购严重违法失信行为记录名单”企业和法定代表人的查询，通过“中国政府采购网”(www.ccgp.gov.cn)对“政府采购严重违法失信行为信息记录”企业信用记录查询（提供网站查询结果截图，查询时间公告后有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三、获取采购文件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1.时间：2021年12月</w:t>
      </w:r>
      <w:r>
        <w:rPr>
          <w:rFonts w:hint="eastAsia" w:ascii="宋体" w:hAnsi="宋体" w:eastAsia="宋体" w:cs="宋体"/>
          <w:sz w:val="24"/>
          <w:szCs w:val="24"/>
          <w:lang w:val="en-US" w:eastAsia="zh-CN"/>
        </w:rPr>
        <w:t>6</w:t>
      </w:r>
      <w:r>
        <w:rPr>
          <w:rFonts w:hint="eastAsia" w:ascii="宋体" w:hAnsi="宋体" w:eastAsia="宋体" w:cs="宋体"/>
          <w:sz w:val="24"/>
          <w:szCs w:val="24"/>
        </w:rPr>
        <w:t>日至2021年12月</w:t>
      </w:r>
      <w:r>
        <w:rPr>
          <w:rFonts w:hint="eastAsia" w:ascii="宋体" w:hAnsi="宋体" w:eastAsia="宋体" w:cs="宋体"/>
          <w:sz w:val="24"/>
          <w:szCs w:val="24"/>
          <w:lang w:val="en-US" w:eastAsia="zh-CN"/>
        </w:rPr>
        <w:t>9</w:t>
      </w:r>
      <w:r>
        <w:rPr>
          <w:rFonts w:hint="eastAsia" w:ascii="宋体" w:hAnsi="宋体" w:eastAsia="宋体" w:cs="宋体"/>
          <w:sz w:val="24"/>
          <w:szCs w:val="24"/>
        </w:rPr>
        <w:t>日，每天上午09:00至1</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0，下午14:00至17:00（北京时间，法定节假日除外。）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2.地点：周口市川汇区龙都红星广场7号楼1506室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3.方式：由供应商法定代表人持法人代表身份证或授权委托人持法人授权委托书及被授权人身份证，携带“二、</w:t>
      </w:r>
      <w:r>
        <w:rPr>
          <w:rFonts w:hint="eastAsia" w:ascii="宋体" w:hAnsi="宋体" w:eastAsia="宋体" w:cs="宋体"/>
          <w:sz w:val="24"/>
          <w:szCs w:val="24"/>
          <w:lang w:val="en-US" w:eastAsia="zh-CN"/>
        </w:rPr>
        <w:t>申请人</w:t>
      </w:r>
      <w:r>
        <w:rPr>
          <w:rFonts w:hint="eastAsia" w:ascii="宋体" w:hAnsi="宋体" w:eastAsia="宋体" w:cs="宋体"/>
          <w:sz w:val="24"/>
          <w:szCs w:val="24"/>
        </w:rPr>
        <w:t>资格要求”中规定资格证明材料原件现场领取竞争性谈判文件。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4.售价：500元/套，售后不退</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四、响应文件提交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1.时间：2021年12月</w:t>
      </w:r>
      <w:r>
        <w:rPr>
          <w:rFonts w:hint="eastAsia" w:ascii="宋体" w:hAnsi="宋体" w:eastAsia="宋体" w:cs="宋体"/>
          <w:sz w:val="24"/>
          <w:szCs w:val="24"/>
          <w:lang w:val="en-US" w:eastAsia="zh-CN"/>
        </w:rPr>
        <w:t>10</w:t>
      </w:r>
      <w:r>
        <w:rPr>
          <w:rFonts w:hint="eastAsia" w:ascii="宋体" w:hAnsi="宋体" w:eastAsia="宋体" w:cs="宋体"/>
          <w:sz w:val="24"/>
          <w:szCs w:val="24"/>
        </w:rPr>
        <w:t>日</w:t>
      </w:r>
      <w:r>
        <w:rPr>
          <w:rFonts w:hint="eastAsia" w:ascii="宋体" w:hAnsi="宋体" w:eastAsia="宋体" w:cs="宋体"/>
          <w:sz w:val="24"/>
          <w:szCs w:val="24"/>
          <w:lang w:val="en-US" w:eastAsia="zh-CN"/>
        </w:rPr>
        <w:t>09</w:t>
      </w:r>
      <w:r>
        <w:rPr>
          <w:rFonts w:hint="eastAsia" w:ascii="宋体" w:hAnsi="宋体" w:eastAsia="宋体" w:cs="宋体"/>
          <w:sz w:val="24"/>
          <w:szCs w:val="24"/>
        </w:rPr>
        <w:t>时</w:t>
      </w:r>
      <w:r>
        <w:rPr>
          <w:rFonts w:hint="eastAsia" w:ascii="宋体" w:hAnsi="宋体" w:eastAsia="宋体" w:cs="宋体"/>
          <w:sz w:val="24"/>
          <w:szCs w:val="24"/>
          <w:lang w:val="en-US" w:eastAsia="zh-CN"/>
        </w:rPr>
        <w:t>30</w:t>
      </w:r>
      <w:r>
        <w:rPr>
          <w:rFonts w:hint="eastAsia" w:ascii="宋体" w:hAnsi="宋体" w:eastAsia="宋体" w:cs="宋体"/>
          <w:sz w:val="24"/>
          <w:szCs w:val="24"/>
        </w:rPr>
        <w:t>分（北京时间）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2.地点：周口市川汇区龙都红星广场7号楼1506室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五、响应文件开启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1.时间：2021年12月</w:t>
      </w:r>
      <w:r>
        <w:rPr>
          <w:rFonts w:hint="eastAsia" w:ascii="宋体" w:hAnsi="宋体" w:eastAsia="宋体" w:cs="宋体"/>
          <w:sz w:val="24"/>
          <w:szCs w:val="24"/>
          <w:lang w:val="en-US" w:eastAsia="zh-CN"/>
        </w:rPr>
        <w:t>10</w:t>
      </w:r>
      <w:r>
        <w:rPr>
          <w:rFonts w:hint="eastAsia" w:ascii="宋体" w:hAnsi="宋体" w:eastAsia="宋体" w:cs="宋体"/>
          <w:sz w:val="24"/>
          <w:szCs w:val="24"/>
        </w:rPr>
        <w:t>日</w:t>
      </w:r>
      <w:r>
        <w:rPr>
          <w:rFonts w:hint="eastAsia" w:ascii="宋体" w:hAnsi="宋体" w:eastAsia="宋体" w:cs="宋体"/>
          <w:sz w:val="24"/>
          <w:szCs w:val="24"/>
          <w:lang w:val="en-US" w:eastAsia="zh-CN"/>
        </w:rPr>
        <w:t>09</w:t>
      </w:r>
      <w:r>
        <w:rPr>
          <w:rFonts w:hint="eastAsia" w:ascii="宋体" w:hAnsi="宋体" w:eastAsia="宋体" w:cs="宋体"/>
          <w:sz w:val="24"/>
          <w:szCs w:val="24"/>
        </w:rPr>
        <w:t>时</w:t>
      </w:r>
      <w:r>
        <w:rPr>
          <w:rFonts w:hint="eastAsia" w:ascii="宋体" w:hAnsi="宋体" w:eastAsia="宋体" w:cs="宋体"/>
          <w:sz w:val="24"/>
          <w:szCs w:val="24"/>
          <w:lang w:val="en-US" w:eastAsia="zh-CN"/>
        </w:rPr>
        <w:t>30</w:t>
      </w:r>
      <w:r>
        <w:rPr>
          <w:rFonts w:hint="eastAsia" w:ascii="宋体" w:hAnsi="宋体" w:eastAsia="宋体" w:cs="宋体"/>
          <w:sz w:val="24"/>
          <w:szCs w:val="24"/>
        </w:rPr>
        <w:t>分（北京时间）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2.地点：周口市川汇区龙都红星广场7号楼1506室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六、发布公告的媒介及招标公告期限</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本次招标公告在《河南省政府采购网》</w:t>
      </w:r>
      <w:bookmarkStart w:id="0" w:name="_GoBack"/>
      <w:bookmarkEnd w:id="0"/>
      <w:r>
        <w:rPr>
          <w:rFonts w:hint="eastAsia" w:ascii="宋体" w:hAnsi="宋体" w:eastAsia="宋体" w:cs="宋体"/>
          <w:sz w:val="24"/>
          <w:szCs w:val="24"/>
          <w:lang w:eastAsia="zh-CN"/>
        </w:rPr>
        <w:t>、</w:t>
      </w:r>
      <w:r>
        <w:rPr>
          <w:rFonts w:hint="eastAsia" w:ascii="宋体" w:hAnsi="宋体" w:eastAsia="宋体" w:cs="宋体"/>
          <w:sz w:val="24"/>
          <w:szCs w:val="24"/>
        </w:rPr>
        <w:t>《周口市政府采购网》</w:t>
      </w:r>
      <w:r>
        <w:rPr>
          <w:rFonts w:hint="eastAsia" w:ascii="宋体" w:hAnsi="宋体" w:eastAsia="宋体" w:cs="宋体"/>
          <w:sz w:val="24"/>
          <w:szCs w:val="24"/>
          <w:lang w:eastAsia="zh-CN"/>
        </w:rPr>
        <w:t>、</w:t>
      </w:r>
      <w:r>
        <w:rPr>
          <w:rFonts w:hint="eastAsia" w:ascii="宋体" w:hAnsi="宋体" w:eastAsia="宋体" w:cs="宋体"/>
          <w:sz w:val="24"/>
          <w:szCs w:val="24"/>
        </w:rPr>
        <w:t xml:space="preserve">《赢标-电子招标采购交易平台》上发布，招标公告期限为三个工作日。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七、其他补充事宜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八、凡对本次招标提出询问，请按照以下方式联系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 采购人信息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名称：周口市淮阳区公安局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地址：周口市淮阳区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eastAsia="宋体" w:cs="宋体"/>
          <w:sz w:val="24"/>
          <w:szCs w:val="24"/>
          <w:lang w:val="en-US" w:eastAsia="zh-CN"/>
        </w:rPr>
        <w:t>刘杨</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rPr>
        <w:t>联系方式：</w:t>
      </w:r>
      <w:r>
        <w:rPr>
          <w:rFonts w:hint="eastAsia" w:ascii="宋体" w:hAnsi="宋体" w:eastAsia="宋体" w:cs="宋体"/>
          <w:sz w:val="24"/>
          <w:szCs w:val="24"/>
          <w:lang w:val="en-US" w:eastAsia="zh-CN"/>
        </w:rPr>
        <w:t>15936000788</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2.采购代理机构信息（如有）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名称：法正项目管理集团有限公司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地址：周口市川汇区龙都红星广场7号楼1506室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联系人：夏巧艳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联系方式：0394-8911878</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3.项目联系方式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项目联系人：夏巧艳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联系方式：0394-8911878</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65E35"/>
    <w:rsid w:val="46165E35"/>
    <w:rsid w:val="57AD7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2021-12-06T00:34:00Z</dcterms:created>
  <dc:creator>周光耀</dc:creator>
  <cp:lastModifiedBy>周光耀</cp:lastModifiedBy>
  <dcterms:modified xsi:type="dcterms:W3CDTF">2021-12-06T06:32:50Z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7631F803F1664AAFAEF1001CBD560C23</vt:lpwstr>
  </property>
</Properties>
</file>