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28C" w:rsidRDefault="0050128C">
      <w:pPr>
        <w:spacing w:line="360" w:lineRule="auto"/>
        <w:jc w:val="center"/>
        <w:rPr>
          <w:rFonts w:ascii="宋体"/>
          <w:b/>
          <w:sz w:val="28"/>
        </w:rPr>
      </w:pPr>
    </w:p>
    <w:p w:rsidR="0050128C" w:rsidRDefault="0050128C">
      <w:pPr>
        <w:spacing w:line="360" w:lineRule="auto"/>
        <w:jc w:val="center"/>
        <w:rPr>
          <w:rFonts w:ascii="宋体"/>
          <w:b/>
          <w:sz w:val="28"/>
        </w:rPr>
      </w:pPr>
    </w:p>
    <w:p w:rsidR="0050128C" w:rsidRDefault="0050128C">
      <w:pPr>
        <w:spacing w:line="360" w:lineRule="auto"/>
        <w:jc w:val="center"/>
        <w:rPr>
          <w:rFonts w:ascii="宋体"/>
          <w:b/>
          <w:spacing w:val="80"/>
          <w:kern w:val="16"/>
          <w:sz w:val="72"/>
          <w:szCs w:val="72"/>
        </w:rPr>
      </w:pPr>
    </w:p>
    <w:p w:rsidR="0050128C" w:rsidRDefault="00C70D41">
      <w:pPr>
        <w:spacing w:line="360" w:lineRule="auto"/>
        <w:jc w:val="center"/>
        <w:rPr>
          <w:rFonts w:ascii="宋体"/>
          <w:b/>
          <w:spacing w:val="80"/>
          <w:kern w:val="16"/>
          <w:sz w:val="84"/>
          <w:szCs w:val="84"/>
        </w:rPr>
      </w:pPr>
      <w:r>
        <w:rPr>
          <w:rFonts w:ascii="宋体" w:hAnsi="宋体" w:hint="eastAsia"/>
          <w:b/>
          <w:spacing w:val="80"/>
          <w:kern w:val="16"/>
          <w:sz w:val="84"/>
          <w:szCs w:val="84"/>
        </w:rPr>
        <w:t>竞</w:t>
      </w:r>
      <w:r>
        <w:rPr>
          <w:rFonts w:ascii="宋体" w:hAnsi="宋体"/>
          <w:b/>
          <w:spacing w:val="80"/>
          <w:kern w:val="16"/>
          <w:sz w:val="84"/>
          <w:szCs w:val="84"/>
        </w:rPr>
        <w:t xml:space="preserve"> </w:t>
      </w:r>
      <w:r>
        <w:rPr>
          <w:rFonts w:ascii="宋体" w:hAnsi="宋体" w:hint="eastAsia"/>
          <w:b/>
          <w:spacing w:val="80"/>
          <w:kern w:val="16"/>
          <w:sz w:val="84"/>
          <w:szCs w:val="84"/>
        </w:rPr>
        <w:t>争</w:t>
      </w:r>
      <w:r>
        <w:rPr>
          <w:rFonts w:ascii="宋体" w:hAnsi="宋体"/>
          <w:b/>
          <w:spacing w:val="80"/>
          <w:kern w:val="16"/>
          <w:sz w:val="84"/>
          <w:szCs w:val="84"/>
        </w:rPr>
        <w:t xml:space="preserve"> </w:t>
      </w:r>
      <w:r>
        <w:rPr>
          <w:rFonts w:ascii="宋体" w:hAnsi="宋体" w:hint="eastAsia"/>
          <w:b/>
          <w:spacing w:val="80"/>
          <w:kern w:val="16"/>
          <w:sz w:val="84"/>
          <w:szCs w:val="84"/>
        </w:rPr>
        <w:t>性</w:t>
      </w:r>
      <w:r>
        <w:rPr>
          <w:rFonts w:ascii="宋体" w:hAnsi="宋体"/>
          <w:b/>
          <w:spacing w:val="80"/>
          <w:kern w:val="16"/>
          <w:sz w:val="84"/>
          <w:szCs w:val="84"/>
        </w:rPr>
        <w:t xml:space="preserve"> </w:t>
      </w:r>
      <w:r>
        <w:rPr>
          <w:rFonts w:ascii="宋体" w:hAnsi="宋体" w:hint="eastAsia"/>
          <w:b/>
          <w:spacing w:val="80"/>
          <w:kern w:val="16"/>
          <w:sz w:val="84"/>
          <w:szCs w:val="84"/>
        </w:rPr>
        <w:t>磋</w:t>
      </w:r>
      <w:r>
        <w:rPr>
          <w:rFonts w:ascii="宋体" w:hAnsi="宋体"/>
          <w:b/>
          <w:spacing w:val="80"/>
          <w:kern w:val="16"/>
          <w:sz w:val="84"/>
          <w:szCs w:val="84"/>
        </w:rPr>
        <w:t xml:space="preserve"> </w:t>
      </w:r>
      <w:r>
        <w:rPr>
          <w:rFonts w:ascii="宋体" w:hAnsi="宋体" w:hint="eastAsia"/>
          <w:b/>
          <w:spacing w:val="80"/>
          <w:kern w:val="16"/>
          <w:sz w:val="84"/>
          <w:szCs w:val="84"/>
        </w:rPr>
        <w:t>商</w:t>
      </w:r>
    </w:p>
    <w:p w:rsidR="0050128C" w:rsidRDefault="00C70D41">
      <w:pPr>
        <w:spacing w:line="360" w:lineRule="auto"/>
        <w:jc w:val="center"/>
        <w:rPr>
          <w:rFonts w:ascii="宋体"/>
          <w:b/>
          <w:spacing w:val="80"/>
          <w:kern w:val="16"/>
          <w:sz w:val="84"/>
          <w:szCs w:val="84"/>
        </w:rPr>
      </w:pPr>
      <w:r>
        <w:rPr>
          <w:rFonts w:ascii="宋体" w:hAnsi="宋体" w:hint="eastAsia"/>
          <w:b/>
          <w:spacing w:val="80"/>
          <w:kern w:val="16"/>
          <w:sz w:val="84"/>
          <w:szCs w:val="84"/>
        </w:rPr>
        <w:t>采</w:t>
      </w:r>
      <w:r>
        <w:rPr>
          <w:rFonts w:ascii="宋体" w:hAnsi="宋体"/>
          <w:b/>
          <w:spacing w:val="80"/>
          <w:kern w:val="16"/>
          <w:sz w:val="84"/>
          <w:szCs w:val="84"/>
        </w:rPr>
        <w:t xml:space="preserve"> </w:t>
      </w:r>
      <w:r>
        <w:rPr>
          <w:rFonts w:ascii="宋体" w:hAnsi="宋体" w:hint="eastAsia"/>
          <w:b/>
          <w:spacing w:val="80"/>
          <w:kern w:val="16"/>
          <w:sz w:val="84"/>
          <w:szCs w:val="84"/>
        </w:rPr>
        <w:t>购</w:t>
      </w:r>
      <w:r>
        <w:rPr>
          <w:rFonts w:ascii="宋体" w:hAnsi="宋体"/>
          <w:b/>
          <w:spacing w:val="80"/>
          <w:kern w:val="16"/>
          <w:sz w:val="84"/>
          <w:szCs w:val="84"/>
        </w:rPr>
        <w:t xml:space="preserve"> </w:t>
      </w:r>
      <w:r>
        <w:rPr>
          <w:rFonts w:ascii="宋体" w:hAnsi="宋体" w:hint="eastAsia"/>
          <w:b/>
          <w:spacing w:val="80"/>
          <w:kern w:val="16"/>
          <w:sz w:val="84"/>
          <w:szCs w:val="84"/>
        </w:rPr>
        <w:t>文</w:t>
      </w:r>
      <w:r>
        <w:rPr>
          <w:rFonts w:ascii="宋体" w:hAnsi="宋体"/>
          <w:b/>
          <w:spacing w:val="80"/>
          <w:kern w:val="16"/>
          <w:sz w:val="84"/>
          <w:szCs w:val="84"/>
        </w:rPr>
        <w:t xml:space="preserve"> </w:t>
      </w:r>
      <w:r>
        <w:rPr>
          <w:rFonts w:ascii="宋体" w:hAnsi="宋体" w:hint="eastAsia"/>
          <w:b/>
          <w:spacing w:val="80"/>
          <w:kern w:val="16"/>
          <w:sz w:val="84"/>
          <w:szCs w:val="84"/>
        </w:rPr>
        <w:t>件</w:t>
      </w:r>
    </w:p>
    <w:p w:rsidR="0050128C" w:rsidRDefault="0050128C">
      <w:pPr>
        <w:spacing w:line="360" w:lineRule="auto"/>
        <w:jc w:val="center"/>
        <w:rPr>
          <w:rFonts w:ascii="宋体"/>
          <w:b/>
          <w:sz w:val="72"/>
        </w:rPr>
      </w:pPr>
    </w:p>
    <w:p w:rsidR="0050128C" w:rsidRDefault="0050128C">
      <w:pPr>
        <w:spacing w:line="360" w:lineRule="auto"/>
        <w:ind w:firstLineChars="895" w:firstLine="2695"/>
        <w:rPr>
          <w:rFonts w:ascii="宋体"/>
          <w:b/>
          <w:bCs/>
          <w:sz w:val="30"/>
          <w:szCs w:val="30"/>
        </w:rPr>
      </w:pPr>
    </w:p>
    <w:p w:rsidR="0050128C" w:rsidRDefault="0050128C">
      <w:pPr>
        <w:spacing w:line="360" w:lineRule="auto"/>
        <w:jc w:val="center"/>
        <w:rPr>
          <w:rFonts w:ascii="宋体"/>
          <w:b/>
          <w:sz w:val="24"/>
          <w:szCs w:val="24"/>
        </w:rPr>
      </w:pPr>
    </w:p>
    <w:p w:rsidR="0050128C" w:rsidRDefault="00C70D41">
      <w:pPr>
        <w:widowControl/>
        <w:spacing w:line="360" w:lineRule="auto"/>
        <w:ind w:firstLineChars="303" w:firstLine="913"/>
        <w:rPr>
          <w:rFonts w:ascii="宋体"/>
          <w:b/>
          <w:sz w:val="30"/>
          <w:szCs w:val="30"/>
        </w:rPr>
      </w:pPr>
      <w:r>
        <w:rPr>
          <w:rFonts w:ascii="宋体" w:hAnsi="宋体" w:hint="eastAsia"/>
          <w:b/>
          <w:sz w:val="30"/>
          <w:szCs w:val="30"/>
        </w:rPr>
        <w:t>项目编号：</w:t>
      </w:r>
      <w:r w:rsidR="000708A0">
        <w:rPr>
          <w:rFonts w:ascii="宋体" w:hAnsi="宋体" w:hint="eastAsia"/>
          <w:b/>
          <w:sz w:val="30"/>
          <w:szCs w:val="30"/>
        </w:rPr>
        <w:t>ZBFZ2021030</w:t>
      </w:r>
      <w:r w:rsidR="00C85E14">
        <w:rPr>
          <w:rFonts w:ascii="宋体" w:hAnsi="宋体" w:hint="eastAsia"/>
          <w:b/>
          <w:sz w:val="30"/>
          <w:szCs w:val="30"/>
        </w:rPr>
        <w:t>2</w:t>
      </w:r>
    </w:p>
    <w:p w:rsidR="0050128C" w:rsidRDefault="00C70D41" w:rsidP="00883A53">
      <w:pPr>
        <w:widowControl/>
        <w:spacing w:line="360" w:lineRule="auto"/>
        <w:ind w:firstLineChars="303" w:firstLine="913"/>
        <w:rPr>
          <w:rFonts w:ascii="宋体" w:hAnsi="宋体"/>
          <w:b/>
          <w:sz w:val="30"/>
          <w:szCs w:val="30"/>
        </w:rPr>
      </w:pPr>
      <w:r>
        <w:rPr>
          <w:rFonts w:ascii="宋体" w:hAnsi="宋体" w:hint="eastAsia"/>
          <w:b/>
          <w:sz w:val="30"/>
          <w:szCs w:val="30"/>
        </w:rPr>
        <w:t>项目名称：淄博市市级人才公寓集中建设项目和淄博大学城二期建设项目地块考古调查及考古勘探服务采购项目</w:t>
      </w:r>
    </w:p>
    <w:p w:rsidR="0050128C" w:rsidRDefault="0050128C">
      <w:pPr>
        <w:widowControl/>
        <w:spacing w:line="360" w:lineRule="auto"/>
        <w:ind w:firstLineChars="303" w:firstLine="913"/>
        <w:rPr>
          <w:rFonts w:ascii="宋体"/>
          <w:b/>
          <w:sz w:val="30"/>
          <w:szCs w:val="30"/>
        </w:rPr>
      </w:pPr>
    </w:p>
    <w:p w:rsidR="0050128C" w:rsidRDefault="0050128C">
      <w:pPr>
        <w:spacing w:line="360" w:lineRule="auto"/>
        <w:jc w:val="center"/>
        <w:rPr>
          <w:rFonts w:ascii="宋体"/>
          <w:b/>
          <w:sz w:val="30"/>
          <w:szCs w:val="30"/>
        </w:rPr>
      </w:pPr>
    </w:p>
    <w:p w:rsidR="0050128C" w:rsidRDefault="0050128C">
      <w:pPr>
        <w:spacing w:line="360" w:lineRule="auto"/>
        <w:jc w:val="center"/>
        <w:rPr>
          <w:rFonts w:ascii="宋体"/>
          <w:b/>
          <w:sz w:val="30"/>
          <w:szCs w:val="30"/>
        </w:rPr>
      </w:pPr>
    </w:p>
    <w:p w:rsidR="0050128C" w:rsidRDefault="00C70D41" w:rsidP="00C70D41">
      <w:pPr>
        <w:widowControl/>
        <w:spacing w:line="360" w:lineRule="auto"/>
        <w:ind w:firstLineChars="303" w:firstLine="909"/>
        <w:rPr>
          <w:rFonts w:ascii="宋体"/>
          <w:sz w:val="30"/>
          <w:szCs w:val="30"/>
        </w:rPr>
      </w:pPr>
      <w:r>
        <w:rPr>
          <w:rFonts w:ascii="宋体" w:hAnsi="宋体"/>
          <w:sz w:val="30"/>
          <w:szCs w:val="30"/>
        </w:rPr>
        <w:t xml:space="preserve">   </w:t>
      </w:r>
    </w:p>
    <w:p w:rsidR="0050128C" w:rsidRDefault="00C70D41">
      <w:pPr>
        <w:spacing w:line="700" w:lineRule="exact"/>
        <w:ind w:firstLineChars="345" w:firstLine="1108"/>
        <w:rPr>
          <w:rFonts w:ascii="宋体" w:cs="仿宋_GB2312"/>
          <w:b/>
          <w:sz w:val="32"/>
          <w:szCs w:val="32"/>
        </w:rPr>
      </w:pPr>
      <w:r>
        <w:rPr>
          <w:rFonts w:ascii="宋体" w:hAnsi="宋体" w:cs="仿宋_GB2312" w:hint="eastAsia"/>
          <w:b/>
          <w:sz w:val="32"/>
          <w:szCs w:val="32"/>
        </w:rPr>
        <w:t>采</w:t>
      </w:r>
      <w:bookmarkStart w:id="0" w:name="OLE_LINK18"/>
      <w:r>
        <w:rPr>
          <w:rFonts w:ascii="宋体" w:hAnsi="宋体" w:cs="仿宋_GB2312"/>
          <w:b/>
          <w:sz w:val="32"/>
          <w:szCs w:val="32"/>
        </w:rPr>
        <w:t xml:space="preserve"> </w:t>
      </w:r>
      <w:r>
        <w:rPr>
          <w:rFonts w:ascii="宋体" w:hAnsi="宋体" w:cs="仿宋_GB2312" w:hint="eastAsia"/>
          <w:b/>
          <w:sz w:val="32"/>
          <w:szCs w:val="32"/>
        </w:rPr>
        <w:t>购</w:t>
      </w:r>
      <w:r>
        <w:rPr>
          <w:rFonts w:ascii="宋体" w:hAnsi="宋体" w:cs="仿宋_GB2312"/>
          <w:b/>
          <w:sz w:val="32"/>
          <w:szCs w:val="32"/>
        </w:rPr>
        <w:t xml:space="preserve"> </w:t>
      </w:r>
      <w:r>
        <w:rPr>
          <w:rFonts w:ascii="宋体" w:hAnsi="宋体" w:cs="仿宋_GB2312" w:hint="eastAsia"/>
          <w:b/>
          <w:sz w:val="32"/>
          <w:szCs w:val="32"/>
        </w:rPr>
        <w:t>人：</w:t>
      </w:r>
      <w:bookmarkEnd w:id="0"/>
      <w:r>
        <w:rPr>
          <w:rFonts w:ascii="宋体" w:hAnsi="宋体"/>
          <w:b/>
          <w:bCs/>
          <w:sz w:val="32"/>
          <w:szCs w:val="32"/>
        </w:rPr>
        <w:t>淄博市基础设施和保障房投资建设有限公司</w:t>
      </w:r>
    </w:p>
    <w:p w:rsidR="0050128C" w:rsidRDefault="00C70D41">
      <w:pPr>
        <w:spacing w:line="700" w:lineRule="exact"/>
        <w:rPr>
          <w:rFonts w:ascii="宋体" w:cs="仿宋_GB2312"/>
          <w:b/>
          <w:sz w:val="32"/>
          <w:szCs w:val="32"/>
        </w:rPr>
      </w:pPr>
      <w:r>
        <w:rPr>
          <w:rFonts w:ascii="宋体" w:hAnsi="宋体" w:cs="仿宋_GB2312"/>
          <w:b/>
          <w:sz w:val="32"/>
          <w:szCs w:val="32"/>
        </w:rPr>
        <w:t xml:space="preserve">       </w:t>
      </w:r>
      <w:r>
        <w:rPr>
          <w:rFonts w:ascii="宋体" w:hAnsi="宋体" w:cs="仿宋_GB2312" w:hint="eastAsia"/>
          <w:b/>
          <w:sz w:val="32"/>
          <w:szCs w:val="32"/>
        </w:rPr>
        <w:t>代理机构：法正项目管理集团有限公司</w:t>
      </w:r>
    </w:p>
    <w:p w:rsidR="0050128C" w:rsidRDefault="00C70D41">
      <w:pPr>
        <w:spacing w:line="700" w:lineRule="exact"/>
        <w:rPr>
          <w:rFonts w:ascii="宋体" w:cs="仿宋_GB2312"/>
          <w:b/>
          <w:sz w:val="32"/>
          <w:szCs w:val="32"/>
        </w:rPr>
      </w:pPr>
      <w:r>
        <w:rPr>
          <w:rFonts w:ascii="宋体" w:hAnsi="宋体" w:cs="仿宋_GB2312"/>
          <w:b/>
          <w:sz w:val="32"/>
          <w:szCs w:val="32"/>
        </w:rPr>
        <w:t xml:space="preserve">       </w:t>
      </w:r>
      <w:r>
        <w:rPr>
          <w:rFonts w:ascii="宋体" w:hAnsi="宋体" w:cs="仿宋_GB2312" w:hint="eastAsia"/>
          <w:b/>
          <w:sz w:val="32"/>
          <w:szCs w:val="32"/>
        </w:rPr>
        <w:t>日</w:t>
      </w:r>
      <w:r>
        <w:rPr>
          <w:rFonts w:ascii="宋体" w:hAnsi="宋体" w:cs="仿宋_GB2312"/>
          <w:b/>
          <w:sz w:val="32"/>
          <w:szCs w:val="32"/>
        </w:rPr>
        <w:t xml:space="preserve">    </w:t>
      </w:r>
      <w:r>
        <w:rPr>
          <w:rFonts w:ascii="宋体" w:hAnsi="宋体" w:cs="仿宋_GB2312" w:hint="eastAsia"/>
          <w:b/>
          <w:sz w:val="32"/>
          <w:szCs w:val="32"/>
        </w:rPr>
        <w:t>期：二〇二一年</w:t>
      </w:r>
      <w:r w:rsidR="00F8684A">
        <w:rPr>
          <w:rFonts w:ascii="宋体" w:hAnsi="宋体" w:cs="仿宋_GB2312" w:hint="eastAsia"/>
          <w:b/>
          <w:sz w:val="32"/>
          <w:szCs w:val="32"/>
        </w:rPr>
        <w:t>三</w:t>
      </w:r>
      <w:r>
        <w:rPr>
          <w:rFonts w:ascii="宋体" w:hAnsi="宋体" w:cs="仿宋_GB2312" w:hint="eastAsia"/>
          <w:b/>
          <w:sz w:val="32"/>
          <w:szCs w:val="32"/>
        </w:rPr>
        <w:t>月</w:t>
      </w:r>
      <w:r w:rsidR="00F8684A">
        <w:rPr>
          <w:rFonts w:ascii="宋体" w:hAnsi="宋体" w:cs="仿宋_GB2312" w:hint="eastAsia"/>
          <w:b/>
          <w:sz w:val="32"/>
          <w:szCs w:val="32"/>
        </w:rPr>
        <w:t>二</w:t>
      </w:r>
      <w:r>
        <w:rPr>
          <w:rFonts w:ascii="宋体" w:hAnsi="宋体" w:cs="仿宋_GB2312" w:hint="eastAsia"/>
          <w:b/>
          <w:sz w:val="32"/>
          <w:szCs w:val="32"/>
        </w:rPr>
        <w:t>日</w:t>
      </w:r>
    </w:p>
    <w:p w:rsidR="0050128C" w:rsidRDefault="0050128C">
      <w:pPr>
        <w:spacing w:line="360" w:lineRule="auto"/>
        <w:jc w:val="center"/>
        <w:rPr>
          <w:rFonts w:ascii="宋体"/>
          <w:b/>
          <w:sz w:val="36"/>
        </w:rPr>
      </w:pPr>
    </w:p>
    <w:p w:rsidR="0050128C" w:rsidRDefault="0050128C">
      <w:pPr>
        <w:spacing w:line="360" w:lineRule="auto"/>
        <w:rPr>
          <w:rFonts w:ascii="宋体"/>
          <w:b/>
          <w:sz w:val="36"/>
        </w:rPr>
      </w:pPr>
    </w:p>
    <w:p w:rsidR="0050128C" w:rsidRDefault="00C70D41">
      <w:pPr>
        <w:spacing w:line="360" w:lineRule="auto"/>
        <w:jc w:val="center"/>
        <w:rPr>
          <w:rFonts w:ascii="宋体"/>
          <w:b/>
          <w:sz w:val="36"/>
        </w:rPr>
      </w:pPr>
      <w:r>
        <w:rPr>
          <w:rFonts w:ascii="宋体" w:hAnsi="宋体" w:hint="eastAsia"/>
          <w:b/>
          <w:sz w:val="36"/>
        </w:rPr>
        <w:t>目</w:t>
      </w:r>
      <w:r>
        <w:rPr>
          <w:rFonts w:ascii="宋体" w:hAnsi="宋体"/>
          <w:b/>
          <w:sz w:val="36"/>
        </w:rPr>
        <w:t xml:space="preserve">     </w:t>
      </w:r>
      <w:r>
        <w:rPr>
          <w:rFonts w:ascii="宋体" w:hAnsi="宋体" w:hint="eastAsia"/>
          <w:b/>
          <w:sz w:val="36"/>
        </w:rPr>
        <w:t>录</w:t>
      </w:r>
    </w:p>
    <w:p w:rsidR="0050128C" w:rsidRDefault="0050128C">
      <w:pPr>
        <w:spacing w:line="360" w:lineRule="auto"/>
        <w:jc w:val="center"/>
        <w:rPr>
          <w:rFonts w:ascii="宋体"/>
          <w:b/>
          <w:sz w:val="44"/>
        </w:rPr>
      </w:pPr>
    </w:p>
    <w:p w:rsidR="0050128C" w:rsidRDefault="00E56808">
      <w:pPr>
        <w:pStyle w:val="Style18"/>
        <w:tabs>
          <w:tab w:val="right" w:leader="dot" w:pos="9328"/>
        </w:tabs>
        <w:rPr>
          <w:rFonts w:ascii="Calibri" w:hAnsi="Calibri"/>
          <w:b/>
          <w:noProof/>
          <w:sz w:val="28"/>
          <w:szCs w:val="28"/>
        </w:rPr>
      </w:pPr>
      <w:r>
        <w:rPr>
          <w:b/>
          <w:sz w:val="28"/>
          <w:szCs w:val="28"/>
        </w:rPr>
        <w:fldChar w:fldCharType="begin"/>
      </w:r>
      <w:r w:rsidR="00C70D41">
        <w:rPr>
          <w:b/>
          <w:sz w:val="28"/>
          <w:szCs w:val="28"/>
        </w:rPr>
        <w:instrText xml:space="preserve"> TOC \o "1-3" \u </w:instrText>
      </w:r>
      <w:r>
        <w:rPr>
          <w:b/>
          <w:sz w:val="28"/>
          <w:szCs w:val="28"/>
        </w:rPr>
        <w:fldChar w:fldCharType="separate"/>
      </w:r>
      <w:r w:rsidR="00C70D41">
        <w:rPr>
          <w:rFonts w:ascii="宋体" w:hAnsi="宋体" w:hint="eastAsia"/>
          <w:b/>
          <w:noProof/>
          <w:sz w:val="28"/>
          <w:szCs w:val="28"/>
        </w:rPr>
        <w:t>敬</w:t>
      </w:r>
      <w:r w:rsidR="00C70D41">
        <w:rPr>
          <w:rFonts w:ascii="宋体" w:hAnsi="宋体"/>
          <w:b/>
          <w:noProof/>
          <w:sz w:val="28"/>
          <w:szCs w:val="28"/>
        </w:rPr>
        <w:t xml:space="preserve">     </w:t>
      </w:r>
      <w:r w:rsidR="00C70D41">
        <w:rPr>
          <w:rFonts w:ascii="宋体" w:hAnsi="宋体" w:hint="eastAsia"/>
          <w:b/>
          <w:noProof/>
          <w:sz w:val="28"/>
          <w:szCs w:val="28"/>
        </w:rPr>
        <w:t>告</w:t>
      </w:r>
      <w:r w:rsidR="00C70D41">
        <w:rPr>
          <w:b/>
          <w:noProof/>
          <w:sz w:val="28"/>
          <w:szCs w:val="28"/>
        </w:rPr>
        <w:tab/>
      </w:r>
      <w:r>
        <w:rPr>
          <w:b/>
          <w:noProof/>
          <w:sz w:val="28"/>
          <w:szCs w:val="28"/>
        </w:rPr>
        <w:fldChar w:fldCharType="begin"/>
      </w:r>
      <w:r w:rsidR="00C70D41">
        <w:rPr>
          <w:b/>
          <w:noProof/>
          <w:sz w:val="28"/>
          <w:szCs w:val="28"/>
        </w:rPr>
        <w:instrText xml:space="preserve"> PAGEREF _Toc476750460 \h </w:instrText>
      </w:r>
      <w:r>
        <w:rPr>
          <w:b/>
          <w:noProof/>
          <w:sz w:val="28"/>
          <w:szCs w:val="28"/>
        </w:rPr>
      </w:r>
      <w:r>
        <w:rPr>
          <w:b/>
          <w:noProof/>
          <w:sz w:val="28"/>
          <w:szCs w:val="28"/>
        </w:rPr>
        <w:fldChar w:fldCharType="separate"/>
      </w:r>
      <w:r w:rsidR="00AF4F8D">
        <w:rPr>
          <w:b/>
          <w:noProof/>
          <w:sz w:val="28"/>
          <w:szCs w:val="28"/>
        </w:rPr>
        <w:t>2</w:t>
      </w:r>
      <w:r>
        <w:rPr>
          <w:b/>
          <w:noProof/>
          <w:sz w:val="28"/>
          <w:szCs w:val="28"/>
        </w:rPr>
        <w:fldChar w:fldCharType="end"/>
      </w:r>
    </w:p>
    <w:p w:rsidR="0050128C" w:rsidRDefault="00C70D41">
      <w:pPr>
        <w:pStyle w:val="Style18"/>
        <w:tabs>
          <w:tab w:val="right" w:leader="dot" w:pos="9328"/>
        </w:tabs>
        <w:rPr>
          <w:rFonts w:ascii="Calibri" w:hAnsi="Calibri"/>
          <w:b/>
          <w:noProof/>
          <w:sz w:val="28"/>
          <w:szCs w:val="28"/>
        </w:rPr>
      </w:pPr>
      <w:r>
        <w:rPr>
          <w:rFonts w:ascii="宋体" w:hAnsi="宋体" w:hint="eastAsia"/>
          <w:b/>
          <w:noProof/>
          <w:sz w:val="28"/>
          <w:szCs w:val="28"/>
        </w:rPr>
        <w:t>第一部分</w:t>
      </w:r>
      <w:r>
        <w:rPr>
          <w:rFonts w:ascii="宋体" w:hAnsi="宋体"/>
          <w:b/>
          <w:noProof/>
          <w:sz w:val="28"/>
          <w:szCs w:val="28"/>
        </w:rPr>
        <w:t xml:space="preserve">  </w:t>
      </w:r>
      <w:r>
        <w:rPr>
          <w:rFonts w:ascii="宋体" w:hAnsi="宋体" w:hint="eastAsia"/>
          <w:b/>
          <w:noProof/>
          <w:sz w:val="28"/>
          <w:szCs w:val="28"/>
        </w:rPr>
        <w:t>磋商邀请</w:t>
      </w:r>
      <w:r>
        <w:rPr>
          <w:b/>
          <w:noProof/>
          <w:sz w:val="28"/>
          <w:szCs w:val="28"/>
        </w:rPr>
        <w:tab/>
      </w:r>
      <w:r w:rsidR="00E56808">
        <w:rPr>
          <w:b/>
          <w:noProof/>
          <w:sz w:val="28"/>
          <w:szCs w:val="28"/>
        </w:rPr>
        <w:fldChar w:fldCharType="begin"/>
      </w:r>
      <w:r>
        <w:rPr>
          <w:b/>
          <w:noProof/>
          <w:sz w:val="28"/>
          <w:szCs w:val="28"/>
        </w:rPr>
        <w:instrText xml:space="preserve"> PAGEREF _Toc476750461 \h </w:instrText>
      </w:r>
      <w:r w:rsidR="00E56808">
        <w:rPr>
          <w:b/>
          <w:noProof/>
          <w:sz w:val="28"/>
          <w:szCs w:val="28"/>
        </w:rPr>
      </w:r>
      <w:r w:rsidR="00E56808">
        <w:rPr>
          <w:b/>
          <w:noProof/>
          <w:sz w:val="28"/>
          <w:szCs w:val="28"/>
        </w:rPr>
        <w:fldChar w:fldCharType="separate"/>
      </w:r>
      <w:r w:rsidR="00AF4F8D">
        <w:rPr>
          <w:b/>
          <w:noProof/>
          <w:sz w:val="28"/>
          <w:szCs w:val="28"/>
        </w:rPr>
        <w:t>5</w:t>
      </w:r>
      <w:r w:rsidR="00E56808">
        <w:rPr>
          <w:b/>
          <w:noProof/>
          <w:sz w:val="28"/>
          <w:szCs w:val="28"/>
        </w:rPr>
        <w:fldChar w:fldCharType="end"/>
      </w:r>
    </w:p>
    <w:p w:rsidR="0050128C" w:rsidRDefault="00C70D41">
      <w:pPr>
        <w:pStyle w:val="Style18"/>
        <w:tabs>
          <w:tab w:val="right" w:leader="dot" w:pos="9328"/>
        </w:tabs>
        <w:rPr>
          <w:rFonts w:ascii="Calibri" w:hAnsi="Calibri"/>
          <w:b/>
          <w:noProof/>
          <w:sz w:val="28"/>
          <w:szCs w:val="28"/>
        </w:rPr>
      </w:pPr>
      <w:r>
        <w:rPr>
          <w:rFonts w:ascii="宋体" w:hAnsi="宋体" w:hint="eastAsia"/>
          <w:b/>
          <w:noProof/>
          <w:sz w:val="28"/>
          <w:szCs w:val="28"/>
        </w:rPr>
        <w:t>第二部分</w:t>
      </w:r>
      <w:r>
        <w:rPr>
          <w:rFonts w:ascii="宋体" w:hAnsi="宋体"/>
          <w:b/>
          <w:noProof/>
          <w:sz w:val="28"/>
          <w:szCs w:val="28"/>
        </w:rPr>
        <w:t xml:space="preserve">  </w:t>
      </w:r>
      <w:r>
        <w:rPr>
          <w:rFonts w:ascii="宋体" w:hAnsi="宋体" w:hint="eastAsia"/>
          <w:b/>
          <w:noProof/>
          <w:sz w:val="28"/>
          <w:szCs w:val="28"/>
        </w:rPr>
        <w:t>磋商须知</w:t>
      </w:r>
      <w:r>
        <w:rPr>
          <w:b/>
          <w:noProof/>
          <w:sz w:val="28"/>
          <w:szCs w:val="28"/>
        </w:rPr>
        <w:tab/>
      </w:r>
      <w:r w:rsidR="00E56808">
        <w:rPr>
          <w:b/>
          <w:noProof/>
          <w:sz w:val="28"/>
          <w:szCs w:val="28"/>
        </w:rPr>
        <w:fldChar w:fldCharType="begin"/>
      </w:r>
      <w:r>
        <w:rPr>
          <w:b/>
          <w:noProof/>
          <w:sz w:val="28"/>
          <w:szCs w:val="28"/>
        </w:rPr>
        <w:instrText xml:space="preserve"> PAGEREF _Toc476750462 \h </w:instrText>
      </w:r>
      <w:r w:rsidR="00E56808">
        <w:rPr>
          <w:b/>
          <w:noProof/>
          <w:sz w:val="28"/>
          <w:szCs w:val="28"/>
        </w:rPr>
      </w:r>
      <w:r w:rsidR="00E56808">
        <w:rPr>
          <w:b/>
          <w:noProof/>
          <w:sz w:val="28"/>
          <w:szCs w:val="28"/>
        </w:rPr>
        <w:fldChar w:fldCharType="separate"/>
      </w:r>
      <w:r w:rsidR="00AF4F8D">
        <w:rPr>
          <w:b/>
          <w:noProof/>
          <w:sz w:val="28"/>
          <w:szCs w:val="28"/>
        </w:rPr>
        <w:t>7</w:t>
      </w:r>
      <w:r w:rsidR="00E56808">
        <w:rPr>
          <w:b/>
          <w:noProof/>
          <w:sz w:val="28"/>
          <w:szCs w:val="28"/>
        </w:rPr>
        <w:fldChar w:fldCharType="end"/>
      </w:r>
    </w:p>
    <w:p w:rsidR="0050128C" w:rsidRDefault="00C70D41">
      <w:pPr>
        <w:pStyle w:val="Style18"/>
        <w:tabs>
          <w:tab w:val="right" w:leader="dot" w:pos="9328"/>
        </w:tabs>
        <w:rPr>
          <w:rFonts w:ascii="Calibri" w:hAnsi="Calibri"/>
          <w:b/>
          <w:noProof/>
          <w:sz w:val="28"/>
          <w:szCs w:val="28"/>
        </w:rPr>
      </w:pPr>
      <w:r>
        <w:rPr>
          <w:rFonts w:ascii="宋体" w:hAnsi="宋体" w:hint="eastAsia"/>
          <w:b/>
          <w:noProof/>
          <w:sz w:val="28"/>
          <w:szCs w:val="28"/>
        </w:rPr>
        <w:t>第三部分</w:t>
      </w:r>
      <w:r>
        <w:rPr>
          <w:rFonts w:ascii="宋体" w:hAnsi="宋体"/>
          <w:b/>
          <w:noProof/>
          <w:sz w:val="28"/>
          <w:szCs w:val="28"/>
        </w:rPr>
        <w:t xml:space="preserve">  </w:t>
      </w:r>
      <w:r>
        <w:rPr>
          <w:rFonts w:ascii="宋体" w:hAnsi="宋体" w:hint="eastAsia"/>
          <w:b/>
          <w:noProof/>
          <w:sz w:val="28"/>
          <w:szCs w:val="28"/>
        </w:rPr>
        <w:t>采购项目清单及技术要求</w:t>
      </w:r>
      <w:r>
        <w:rPr>
          <w:b/>
          <w:noProof/>
          <w:sz w:val="28"/>
          <w:szCs w:val="28"/>
        </w:rPr>
        <w:tab/>
      </w:r>
      <w:r w:rsidR="00E56808">
        <w:rPr>
          <w:b/>
          <w:noProof/>
          <w:sz w:val="28"/>
          <w:szCs w:val="28"/>
        </w:rPr>
        <w:fldChar w:fldCharType="begin"/>
      </w:r>
      <w:r>
        <w:rPr>
          <w:b/>
          <w:noProof/>
          <w:sz w:val="28"/>
          <w:szCs w:val="28"/>
        </w:rPr>
        <w:instrText xml:space="preserve"> PAGEREF _Toc476750468 \h </w:instrText>
      </w:r>
      <w:r w:rsidR="00E56808">
        <w:rPr>
          <w:b/>
          <w:noProof/>
          <w:sz w:val="28"/>
          <w:szCs w:val="28"/>
        </w:rPr>
      </w:r>
      <w:r w:rsidR="00E56808">
        <w:rPr>
          <w:b/>
          <w:noProof/>
          <w:sz w:val="28"/>
          <w:szCs w:val="28"/>
        </w:rPr>
        <w:fldChar w:fldCharType="separate"/>
      </w:r>
      <w:r w:rsidR="00AF4F8D">
        <w:rPr>
          <w:b/>
          <w:noProof/>
          <w:sz w:val="28"/>
          <w:szCs w:val="28"/>
        </w:rPr>
        <w:t>18</w:t>
      </w:r>
      <w:r w:rsidR="00E56808">
        <w:rPr>
          <w:b/>
          <w:noProof/>
          <w:sz w:val="28"/>
          <w:szCs w:val="28"/>
        </w:rPr>
        <w:fldChar w:fldCharType="end"/>
      </w:r>
    </w:p>
    <w:p w:rsidR="0050128C" w:rsidRDefault="00C70D41">
      <w:pPr>
        <w:pStyle w:val="Style18"/>
        <w:tabs>
          <w:tab w:val="right" w:leader="dot" w:pos="9328"/>
        </w:tabs>
        <w:rPr>
          <w:rFonts w:ascii="Calibri" w:hAnsi="Calibri"/>
          <w:b/>
          <w:noProof/>
          <w:sz w:val="28"/>
          <w:szCs w:val="28"/>
        </w:rPr>
      </w:pPr>
      <w:r>
        <w:rPr>
          <w:rFonts w:ascii="宋体" w:hAnsi="宋体" w:hint="eastAsia"/>
          <w:b/>
          <w:noProof/>
          <w:sz w:val="28"/>
          <w:szCs w:val="28"/>
        </w:rPr>
        <w:t>第四部分</w:t>
      </w:r>
      <w:r>
        <w:rPr>
          <w:rFonts w:ascii="宋体" w:hAnsi="宋体"/>
          <w:b/>
          <w:noProof/>
          <w:sz w:val="28"/>
          <w:szCs w:val="28"/>
        </w:rPr>
        <w:t xml:space="preserve">  </w:t>
      </w:r>
      <w:r>
        <w:rPr>
          <w:rFonts w:ascii="宋体" w:hAnsi="宋体" w:hint="eastAsia"/>
          <w:b/>
          <w:noProof/>
          <w:sz w:val="28"/>
          <w:szCs w:val="28"/>
        </w:rPr>
        <w:t>合同文本</w:t>
      </w:r>
      <w:r>
        <w:rPr>
          <w:b/>
          <w:noProof/>
          <w:sz w:val="28"/>
          <w:szCs w:val="28"/>
        </w:rPr>
        <w:tab/>
      </w:r>
      <w:r w:rsidR="00E56808">
        <w:rPr>
          <w:b/>
          <w:noProof/>
          <w:sz w:val="28"/>
          <w:szCs w:val="28"/>
        </w:rPr>
        <w:fldChar w:fldCharType="begin"/>
      </w:r>
      <w:r>
        <w:rPr>
          <w:b/>
          <w:noProof/>
          <w:sz w:val="28"/>
          <w:szCs w:val="28"/>
        </w:rPr>
        <w:instrText xml:space="preserve"> PAGEREF _Toc476750469 \h </w:instrText>
      </w:r>
      <w:r w:rsidR="00E56808">
        <w:rPr>
          <w:b/>
          <w:noProof/>
          <w:sz w:val="28"/>
          <w:szCs w:val="28"/>
        </w:rPr>
      </w:r>
      <w:r w:rsidR="00E56808">
        <w:rPr>
          <w:b/>
          <w:noProof/>
          <w:sz w:val="28"/>
          <w:szCs w:val="28"/>
        </w:rPr>
        <w:fldChar w:fldCharType="separate"/>
      </w:r>
      <w:r w:rsidR="00AF4F8D">
        <w:rPr>
          <w:b/>
          <w:noProof/>
          <w:sz w:val="28"/>
          <w:szCs w:val="28"/>
        </w:rPr>
        <w:t>22</w:t>
      </w:r>
      <w:r w:rsidR="00E56808">
        <w:rPr>
          <w:b/>
          <w:noProof/>
          <w:sz w:val="28"/>
          <w:szCs w:val="28"/>
        </w:rPr>
        <w:fldChar w:fldCharType="end"/>
      </w:r>
    </w:p>
    <w:p w:rsidR="0050128C" w:rsidRDefault="00C70D41">
      <w:pPr>
        <w:pStyle w:val="Style18"/>
        <w:tabs>
          <w:tab w:val="right" w:leader="dot" w:pos="9328"/>
        </w:tabs>
        <w:rPr>
          <w:rFonts w:ascii="Calibri" w:hAnsi="Calibri"/>
          <w:b/>
          <w:noProof/>
          <w:sz w:val="28"/>
          <w:szCs w:val="28"/>
        </w:rPr>
      </w:pPr>
      <w:r>
        <w:rPr>
          <w:rFonts w:ascii="宋体" w:hAnsi="宋体" w:hint="eastAsia"/>
          <w:b/>
          <w:noProof/>
          <w:sz w:val="28"/>
          <w:szCs w:val="28"/>
        </w:rPr>
        <w:t>第五部分</w:t>
      </w:r>
      <w:r>
        <w:rPr>
          <w:rFonts w:ascii="宋体" w:hAnsi="宋体"/>
          <w:b/>
          <w:noProof/>
          <w:sz w:val="28"/>
          <w:szCs w:val="28"/>
        </w:rPr>
        <w:t xml:space="preserve">  </w:t>
      </w:r>
      <w:r>
        <w:rPr>
          <w:rFonts w:ascii="宋体" w:hAnsi="宋体" w:hint="eastAsia"/>
          <w:b/>
          <w:noProof/>
          <w:sz w:val="28"/>
          <w:szCs w:val="28"/>
        </w:rPr>
        <w:t>附件</w:t>
      </w:r>
      <w:r>
        <w:rPr>
          <w:rFonts w:ascii="宋体" w:hAnsi="宋体"/>
          <w:b/>
          <w:noProof/>
          <w:sz w:val="28"/>
          <w:szCs w:val="28"/>
        </w:rPr>
        <w:t>——</w:t>
      </w:r>
      <w:r>
        <w:rPr>
          <w:rFonts w:ascii="宋体" w:hAnsi="宋体" w:hint="eastAsia"/>
          <w:b/>
          <w:noProof/>
          <w:sz w:val="28"/>
          <w:szCs w:val="28"/>
        </w:rPr>
        <w:t>报价文件格式</w:t>
      </w:r>
      <w:r>
        <w:rPr>
          <w:b/>
          <w:noProof/>
          <w:sz w:val="28"/>
          <w:szCs w:val="28"/>
        </w:rPr>
        <w:tab/>
      </w:r>
      <w:r w:rsidR="00E56808">
        <w:rPr>
          <w:b/>
          <w:noProof/>
          <w:sz w:val="28"/>
          <w:szCs w:val="28"/>
        </w:rPr>
        <w:fldChar w:fldCharType="begin"/>
      </w:r>
      <w:r>
        <w:rPr>
          <w:b/>
          <w:noProof/>
          <w:sz w:val="28"/>
          <w:szCs w:val="28"/>
        </w:rPr>
        <w:instrText xml:space="preserve"> PAGEREF _Toc476750481 \h </w:instrText>
      </w:r>
      <w:r w:rsidR="00E56808">
        <w:rPr>
          <w:b/>
          <w:noProof/>
          <w:sz w:val="28"/>
          <w:szCs w:val="28"/>
        </w:rPr>
      </w:r>
      <w:r w:rsidR="00E56808">
        <w:rPr>
          <w:b/>
          <w:noProof/>
          <w:sz w:val="28"/>
          <w:szCs w:val="28"/>
        </w:rPr>
        <w:fldChar w:fldCharType="separate"/>
      </w:r>
      <w:r w:rsidR="00AF4F8D">
        <w:rPr>
          <w:b/>
          <w:noProof/>
          <w:sz w:val="28"/>
          <w:szCs w:val="28"/>
        </w:rPr>
        <w:t>26</w:t>
      </w:r>
      <w:r w:rsidR="00E56808">
        <w:rPr>
          <w:b/>
          <w:noProof/>
          <w:sz w:val="28"/>
          <w:szCs w:val="28"/>
        </w:rPr>
        <w:fldChar w:fldCharType="end"/>
      </w:r>
    </w:p>
    <w:p w:rsidR="0050128C" w:rsidRDefault="00E56808">
      <w:pPr>
        <w:snapToGrid w:val="0"/>
        <w:spacing w:line="480" w:lineRule="auto"/>
        <w:rPr>
          <w:rFonts w:ascii="宋体"/>
          <w:sz w:val="28"/>
          <w:szCs w:val="28"/>
        </w:rPr>
      </w:pPr>
      <w:r>
        <w:rPr>
          <w:b/>
          <w:sz w:val="28"/>
          <w:szCs w:val="28"/>
        </w:rPr>
        <w:fldChar w:fldCharType="end"/>
      </w:r>
      <w:r w:rsidR="00C70D41">
        <w:rPr>
          <w:rFonts w:ascii="宋体"/>
          <w:sz w:val="28"/>
          <w:szCs w:val="28"/>
        </w:rPr>
        <w:tab/>
      </w:r>
    </w:p>
    <w:p w:rsidR="0050128C" w:rsidRDefault="0050128C">
      <w:pPr>
        <w:spacing w:line="360" w:lineRule="auto"/>
        <w:rPr>
          <w:rFonts w:ascii="宋体"/>
          <w:b/>
          <w:sz w:val="24"/>
          <w:szCs w:val="24"/>
        </w:rPr>
      </w:pPr>
    </w:p>
    <w:p w:rsidR="0050128C" w:rsidRDefault="0050128C">
      <w:pPr>
        <w:pStyle w:val="2"/>
        <w:spacing w:line="360" w:lineRule="auto"/>
        <w:rPr>
          <w:b/>
          <w:sz w:val="24"/>
        </w:rPr>
      </w:pPr>
    </w:p>
    <w:p w:rsidR="0050128C" w:rsidRDefault="0050128C">
      <w:pPr>
        <w:spacing w:line="360" w:lineRule="auto"/>
        <w:jc w:val="center"/>
        <w:rPr>
          <w:rFonts w:ascii="宋体"/>
          <w:b/>
          <w:sz w:val="32"/>
        </w:rPr>
      </w:pPr>
    </w:p>
    <w:p w:rsidR="0050128C" w:rsidRDefault="0050128C">
      <w:pPr>
        <w:spacing w:line="360" w:lineRule="auto"/>
        <w:jc w:val="center"/>
        <w:rPr>
          <w:rFonts w:ascii="宋体"/>
          <w:b/>
          <w:sz w:val="32"/>
        </w:rPr>
      </w:pPr>
    </w:p>
    <w:p w:rsidR="0050128C" w:rsidRDefault="0050128C">
      <w:pPr>
        <w:spacing w:line="360" w:lineRule="auto"/>
        <w:jc w:val="center"/>
        <w:rPr>
          <w:rFonts w:ascii="宋体"/>
          <w:b/>
          <w:sz w:val="32"/>
        </w:rPr>
      </w:pPr>
    </w:p>
    <w:p w:rsidR="0050128C" w:rsidRDefault="0050128C">
      <w:pPr>
        <w:spacing w:line="360" w:lineRule="auto"/>
        <w:jc w:val="center"/>
        <w:rPr>
          <w:rFonts w:ascii="宋体"/>
          <w:b/>
          <w:sz w:val="32"/>
        </w:rPr>
      </w:pPr>
    </w:p>
    <w:p w:rsidR="0050128C" w:rsidRDefault="0050128C">
      <w:pPr>
        <w:spacing w:line="360" w:lineRule="auto"/>
        <w:jc w:val="center"/>
        <w:rPr>
          <w:rFonts w:ascii="宋体"/>
          <w:b/>
          <w:sz w:val="32"/>
        </w:rPr>
      </w:pPr>
    </w:p>
    <w:p w:rsidR="0050128C" w:rsidRDefault="0050128C">
      <w:pPr>
        <w:spacing w:line="360" w:lineRule="auto"/>
        <w:jc w:val="center"/>
        <w:rPr>
          <w:rFonts w:ascii="宋体"/>
          <w:b/>
          <w:sz w:val="32"/>
        </w:rPr>
      </w:pPr>
    </w:p>
    <w:p w:rsidR="0050128C" w:rsidRDefault="0050128C">
      <w:pPr>
        <w:spacing w:line="360" w:lineRule="auto"/>
        <w:jc w:val="center"/>
        <w:rPr>
          <w:rFonts w:ascii="宋体"/>
          <w:b/>
          <w:sz w:val="32"/>
        </w:rPr>
      </w:pPr>
    </w:p>
    <w:p w:rsidR="0050128C" w:rsidRDefault="0050128C">
      <w:pPr>
        <w:snapToGrid w:val="0"/>
        <w:spacing w:line="360" w:lineRule="auto"/>
        <w:rPr>
          <w:rFonts w:ascii="宋体"/>
          <w:b/>
          <w:sz w:val="32"/>
        </w:rPr>
      </w:pPr>
    </w:p>
    <w:p w:rsidR="0050128C" w:rsidRDefault="0050128C">
      <w:pPr>
        <w:snapToGrid w:val="0"/>
        <w:spacing w:line="360" w:lineRule="auto"/>
        <w:rPr>
          <w:rFonts w:ascii="宋体"/>
          <w:b/>
          <w:sz w:val="32"/>
        </w:rPr>
      </w:pPr>
    </w:p>
    <w:p w:rsidR="0050128C" w:rsidRDefault="00C70D41">
      <w:pPr>
        <w:pStyle w:val="1"/>
        <w:spacing w:line="360" w:lineRule="auto"/>
        <w:jc w:val="center"/>
        <w:rPr>
          <w:rFonts w:ascii="宋体"/>
          <w:sz w:val="32"/>
          <w:szCs w:val="32"/>
        </w:rPr>
      </w:pPr>
      <w:bookmarkStart w:id="1" w:name="_Toc476750460"/>
      <w:r>
        <w:rPr>
          <w:rFonts w:ascii="宋体" w:hAnsi="宋体" w:hint="eastAsia"/>
          <w:sz w:val="32"/>
          <w:szCs w:val="32"/>
        </w:rPr>
        <w:lastRenderedPageBreak/>
        <w:t>敬</w:t>
      </w:r>
      <w:r>
        <w:rPr>
          <w:rFonts w:ascii="宋体" w:hAnsi="宋体"/>
          <w:sz w:val="32"/>
          <w:szCs w:val="32"/>
        </w:rPr>
        <w:t xml:space="preserve">     </w:t>
      </w:r>
      <w:r>
        <w:rPr>
          <w:rFonts w:ascii="宋体" w:hAnsi="宋体" w:hint="eastAsia"/>
          <w:sz w:val="32"/>
          <w:szCs w:val="32"/>
        </w:rPr>
        <w:t>告</w:t>
      </w:r>
      <w:bookmarkEnd w:id="1"/>
    </w:p>
    <w:p w:rsidR="0050128C" w:rsidRDefault="00C70D41">
      <w:pPr>
        <w:snapToGrid w:val="0"/>
        <w:spacing w:line="470" w:lineRule="exact"/>
        <w:rPr>
          <w:rFonts w:ascii="宋体" w:cs="宋体"/>
          <w:b/>
          <w:sz w:val="24"/>
          <w:szCs w:val="24"/>
        </w:rPr>
      </w:pPr>
      <w:r>
        <w:rPr>
          <w:rFonts w:ascii="宋体" w:hAnsi="宋体" w:cs="宋体"/>
          <w:b/>
          <w:sz w:val="24"/>
          <w:szCs w:val="24"/>
        </w:rPr>
        <w:t xml:space="preserve">  </w:t>
      </w:r>
      <w:r>
        <w:rPr>
          <w:rFonts w:ascii="宋体" w:hAnsi="宋体" w:cs="宋体" w:hint="eastAsia"/>
          <w:b/>
          <w:sz w:val="24"/>
          <w:szCs w:val="24"/>
        </w:rPr>
        <w:t>说明：</w:t>
      </w:r>
    </w:p>
    <w:p w:rsidR="0050128C" w:rsidRDefault="00C70D41">
      <w:pPr>
        <w:snapToGrid w:val="0"/>
        <w:spacing w:line="470" w:lineRule="exact"/>
        <w:ind w:firstLineChars="200" w:firstLine="482"/>
        <w:rPr>
          <w:rFonts w:ascii="宋体" w:cs="宋体"/>
          <w:b/>
          <w:sz w:val="24"/>
          <w:szCs w:val="24"/>
        </w:rPr>
      </w:pPr>
      <w:r>
        <w:rPr>
          <w:rFonts w:ascii="宋体" w:hAnsi="宋体" w:cs="宋体" w:hint="eastAsia"/>
          <w:b/>
          <w:sz w:val="24"/>
          <w:szCs w:val="24"/>
        </w:rPr>
        <w:t>①供应商《营业执照》经营范围：所报内容表述不一致者，供应商须提供发证机关出具的证明原件。</w:t>
      </w:r>
    </w:p>
    <w:p w:rsidR="0050128C" w:rsidRDefault="00C70D41">
      <w:pPr>
        <w:snapToGrid w:val="0"/>
        <w:spacing w:line="470" w:lineRule="exact"/>
        <w:ind w:firstLineChars="200" w:firstLine="482"/>
        <w:rPr>
          <w:rFonts w:ascii="宋体" w:cs="宋体"/>
          <w:b/>
          <w:sz w:val="24"/>
          <w:szCs w:val="24"/>
        </w:rPr>
      </w:pPr>
      <w:r>
        <w:rPr>
          <w:rFonts w:ascii="宋体" w:hAnsi="宋体" w:cs="宋体" w:hint="eastAsia"/>
          <w:b/>
          <w:sz w:val="24"/>
          <w:szCs w:val="24"/>
        </w:rPr>
        <w:t>②供应商因自身原因资格审查当天无法提供相关证书原件者，可提前进行资格审查。</w:t>
      </w:r>
    </w:p>
    <w:p w:rsidR="0050128C" w:rsidRDefault="00C70D41">
      <w:pPr>
        <w:snapToGrid w:val="0"/>
        <w:spacing w:line="470" w:lineRule="exact"/>
        <w:ind w:firstLineChars="200" w:firstLine="482"/>
        <w:rPr>
          <w:rFonts w:ascii="宋体" w:cs="宋体"/>
          <w:b/>
          <w:sz w:val="24"/>
          <w:szCs w:val="24"/>
        </w:rPr>
      </w:pPr>
      <w:r>
        <w:rPr>
          <w:rFonts w:ascii="宋体" w:hAnsi="宋体" w:cs="宋体" w:hint="eastAsia"/>
          <w:b/>
          <w:sz w:val="24"/>
          <w:szCs w:val="24"/>
        </w:rPr>
        <w:t>③响应文件一式三份，其中正本一份，副本二份。响应文件正本与副本均应采用</w:t>
      </w:r>
      <w:r>
        <w:rPr>
          <w:rFonts w:ascii="宋体" w:hAnsi="宋体" w:cs="宋体"/>
          <w:b/>
          <w:sz w:val="24"/>
          <w:szCs w:val="24"/>
        </w:rPr>
        <w:t>A4</w:t>
      </w:r>
      <w:r>
        <w:rPr>
          <w:rFonts w:ascii="宋体" w:hAnsi="宋体" w:cs="宋体" w:hint="eastAsia"/>
          <w:b/>
          <w:sz w:val="24"/>
          <w:szCs w:val="24"/>
        </w:rPr>
        <w:t>纸打印后胶装成册，不得出现散页、重页、掉页现象，不得采用活页夹。</w:t>
      </w:r>
    </w:p>
    <w:p w:rsidR="0050128C" w:rsidRDefault="00C70D41">
      <w:pPr>
        <w:spacing w:line="460" w:lineRule="exact"/>
        <w:ind w:firstLineChars="200" w:firstLine="482"/>
        <w:rPr>
          <w:rFonts w:ascii="宋体" w:cs="宋体"/>
          <w:b/>
          <w:bCs/>
          <w:sz w:val="24"/>
        </w:rPr>
      </w:pPr>
      <w:r>
        <w:rPr>
          <w:rFonts w:ascii="宋体" w:hAnsi="宋体" w:cs="宋体"/>
          <w:b/>
          <w:bCs/>
          <w:sz w:val="24"/>
        </w:rPr>
        <w:t>1</w:t>
      </w:r>
      <w:r>
        <w:rPr>
          <w:rFonts w:ascii="宋体" w:hAnsi="宋体" w:cs="宋体" w:hint="eastAsia"/>
          <w:b/>
          <w:bCs/>
          <w:sz w:val="24"/>
        </w:rPr>
        <w:t>、资格审查时须查询供应商的信用记录，对列入失信被执行人、重大税收违法案件当事人名单、政府采购严重违法失信行为记录名单及其他不符合《中华人民共和国政府采购法》第二十二条规定条件的供应商，将拒绝其参与本次采购活动。</w:t>
      </w:r>
    </w:p>
    <w:p w:rsidR="0050128C" w:rsidRDefault="00C70D41">
      <w:pPr>
        <w:snapToGrid w:val="0"/>
        <w:spacing w:line="470" w:lineRule="exact"/>
        <w:ind w:firstLineChars="200" w:firstLine="480"/>
        <w:rPr>
          <w:rFonts w:ascii="宋体" w:cs="宋体"/>
          <w:bCs/>
          <w:sz w:val="24"/>
        </w:rPr>
      </w:pPr>
      <w:r>
        <w:rPr>
          <w:rFonts w:ascii="宋体" w:hAnsi="宋体" w:cs="宋体" w:hint="eastAsia"/>
          <w:bCs/>
          <w:sz w:val="24"/>
        </w:rPr>
        <w:t>查询渠道：“信用中国”网站（</w:t>
      </w:r>
      <w:r>
        <w:rPr>
          <w:rFonts w:ascii="宋体" w:hAnsi="宋体" w:cs="宋体"/>
          <w:bCs/>
          <w:sz w:val="24"/>
        </w:rPr>
        <w:t>www.creditchina.gov.cn</w:t>
      </w:r>
      <w:r>
        <w:rPr>
          <w:rFonts w:ascii="宋体" w:hAnsi="宋体" w:cs="宋体" w:hint="eastAsia"/>
          <w:bCs/>
          <w:sz w:val="24"/>
        </w:rPr>
        <w:t>）、中国政府采购网（</w:t>
      </w:r>
      <w:r>
        <w:rPr>
          <w:rFonts w:ascii="宋体" w:hAnsi="宋体" w:cs="宋体"/>
          <w:bCs/>
          <w:sz w:val="24"/>
        </w:rPr>
        <w:t>www.ccgp.gov.cn</w:t>
      </w:r>
      <w:r>
        <w:rPr>
          <w:rFonts w:ascii="宋体" w:hAnsi="宋体" w:cs="宋体" w:hint="eastAsia"/>
          <w:bCs/>
          <w:sz w:val="24"/>
        </w:rPr>
        <w:t>）。</w:t>
      </w:r>
    </w:p>
    <w:p w:rsidR="0050128C" w:rsidRDefault="00C70D41">
      <w:pPr>
        <w:snapToGrid w:val="0"/>
        <w:spacing w:line="470" w:lineRule="exact"/>
        <w:ind w:firstLineChars="200" w:firstLine="480"/>
        <w:rPr>
          <w:rFonts w:ascii="宋体" w:cs="宋体"/>
          <w:bCs/>
          <w:sz w:val="24"/>
        </w:rPr>
      </w:pPr>
      <w:r>
        <w:rPr>
          <w:rFonts w:ascii="宋体" w:hAnsi="宋体" w:cs="宋体" w:hint="eastAsia"/>
          <w:bCs/>
          <w:sz w:val="24"/>
        </w:rPr>
        <w:t>信用记录截止时点：资格审查时、确认成交前、签订合同前。采购人、采购代理机构将按照前述时间节点，分别查询各供应商的信用记录信息。</w:t>
      </w:r>
    </w:p>
    <w:p w:rsidR="0050128C" w:rsidRDefault="00C70D41">
      <w:pPr>
        <w:snapToGrid w:val="0"/>
        <w:spacing w:line="470" w:lineRule="exact"/>
        <w:ind w:firstLineChars="200" w:firstLine="480"/>
        <w:rPr>
          <w:rFonts w:ascii="宋体" w:cs="宋体"/>
          <w:bCs/>
          <w:sz w:val="24"/>
        </w:rPr>
      </w:pPr>
      <w:r>
        <w:rPr>
          <w:rFonts w:ascii="宋体" w:hAnsi="宋体" w:cs="宋体" w:hint="eastAsia"/>
          <w:bCs/>
          <w:sz w:val="24"/>
        </w:rPr>
        <w:t>信用信息查询记录将与本次政府采购活动的采购文件一并进行保存。</w:t>
      </w:r>
    </w:p>
    <w:p w:rsidR="0050128C" w:rsidRDefault="00C70D41">
      <w:pPr>
        <w:snapToGrid w:val="0"/>
        <w:spacing w:line="470" w:lineRule="exact"/>
        <w:ind w:firstLineChars="200" w:firstLine="480"/>
        <w:rPr>
          <w:rFonts w:ascii="宋体" w:cs="宋体"/>
          <w:bCs/>
          <w:sz w:val="24"/>
        </w:rPr>
      </w:pPr>
      <w:r>
        <w:rPr>
          <w:rFonts w:ascii="宋体" w:hAnsi="宋体" w:cs="宋体" w:hint="eastAsia"/>
          <w:bCs/>
          <w:sz w:val="24"/>
        </w:rPr>
        <w:t>如有上述失信等行为，拒绝其参加本次采购活动。</w:t>
      </w:r>
    </w:p>
    <w:p w:rsidR="0050128C" w:rsidRDefault="00C70D41">
      <w:pPr>
        <w:snapToGrid w:val="0"/>
        <w:spacing w:line="470" w:lineRule="exact"/>
        <w:ind w:firstLineChars="200" w:firstLine="482"/>
        <w:rPr>
          <w:rFonts w:ascii="宋体" w:cs="宋体"/>
          <w:b/>
          <w:sz w:val="24"/>
          <w:szCs w:val="24"/>
        </w:rPr>
      </w:pPr>
      <w:r>
        <w:rPr>
          <w:rFonts w:ascii="宋体" w:hAnsi="宋体" w:cs="宋体"/>
          <w:b/>
          <w:sz w:val="24"/>
        </w:rPr>
        <w:t>2</w:t>
      </w:r>
      <w:r>
        <w:rPr>
          <w:rFonts w:ascii="宋体" w:hAnsi="宋体" w:cs="宋体" w:hint="eastAsia"/>
          <w:b/>
          <w:sz w:val="24"/>
        </w:rPr>
        <w:t>、请供应商准备以下资料</w:t>
      </w:r>
      <w:r>
        <w:rPr>
          <w:rFonts w:ascii="宋体" w:hAnsi="宋体" w:cs="宋体" w:hint="eastAsia"/>
          <w:b/>
          <w:sz w:val="24"/>
          <w:u w:val="single"/>
        </w:rPr>
        <w:t>原件及复印件一套</w:t>
      </w:r>
      <w:r>
        <w:rPr>
          <w:rFonts w:ascii="宋体" w:hAnsi="宋体" w:cs="宋体"/>
          <w:b/>
          <w:sz w:val="24"/>
        </w:rPr>
        <w:t>(</w:t>
      </w:r>
      <w:r>
        <w:rPr>
          <w:rFonts w:ascii="宋体" w:hAnsi="宋体" w:cs="宋体" w:hint="eastAsia"/>
          <w:b/>
          <w:sz w:val="24"/>
          <w:szCs w:val="24"/>
        </w:rPr>
        <w:t>须</w:t>
      </w:r>
      <w:r>
        <w:rPr>
          <w:rFonts w:ascii="宋体" w:hAnsi="宋体" w:cs="宋体" w:hint="eastAsia"/>
          <w:b/>
          <w:sz w:val="24"/>
        </w:rPr>
        <w:t>加盖单位公章</w:t>
      </w:r>
      <w:r>
        <w:rPr>
          <w:rFonts w:ascii="宋体" w:hAnsi="宋体" w:cs="宋体"/>
          <w:b/>
          <w:sz w:val="24"/>
        </w:rPr>
        <w:t>)</w:t>
      </w:r>
      <w:r>
        <w:rPr>
          <w:rFonts w:ascii="宋体" w:hAnsi="宋体" w:cs="宋体" w:hint="eastAsia"/>
          <w:b/>
          <w:sz w:val="24"/>
        </w:rPr>
        <w:t>参加资格审查，原件资格审查后返还，复印件留存备案。仅要求提供原件的资料，原件留存备案。</w:t>
      </w:r>
    </w:p>
    <w:p w:rsidR="0050128C" w:rsidRDefault="00C70D41">
      <w:pPr>
        <w:snapToGrid w:val="0"/>
        <w:spacing w:line="470" w:lineRule="exact"/>
        <w:ind w:firstLineChars="200" w:firstLine="482"/>
        <w:rPr>
          <w:rFonts w:ascii="宋体" w:cs="宋体"/>
          <w:b/>
          <w:sz w:val="24"/>
          <w:szCs w:val="24"/>
        </w:rPr>
      </w:pPr>
      <w:r>
        <w:rPr>
          <w:rFonts w:ascii="宋体" w:hAnsi="宋体" w:cs="宋体" w:hint="eastAsia"/>
          <w:b/>
          <w:sz w:val="24"/>
          <w:szCs w:val="24"/>
        </w:rPr>
        <w:t>资格审查内容：</w:t>
      </w:r>
    </w:p>
    <w:p w:rsidR="0050128C" w:rsidRDefault="00C70D41">
      <w:pPr>
        <w:snapToGrid w:val="0"/>
        <w:spacing w:line="470" w:lineRule="exact"/>
        <w:ind w:firstLineChars="200" w:firstLine="480"/>
        <w:rPr>
          <w:rFonts w:ascii="宋体" w:cs="宋体"/>
          <w:bCs/>
          <w:sz w:val="24"/>
        </w:rPr>
      </w:pPr>
      <w:r>
        <w:rPr>
          <w:rFonts w:ascii="宋体" w:hAnsi="宋体" w:cs="宋体" w:hint="eastAsia"/>
          <w:bCs/>
          <w:sz w:val="24"/>
        </w:rPr>
        <w:t>（</w:t>
      </w:r>
      <w:r>
        <w:rPr>
          <w:rFonts w:ascii="宋体" w:hAnsi="宋体" w:cs="宋体"/>
          <w:bCs/>
          <w:sz w:val="24"/>
        </w:rPr>
        <w:t>1</w:t>
      </w:r>
      <w:r>
        <w:rPr>
          <w:rFonts w:ascii="宋体" w:hAnsi="宋体" w:cs="宋体" w:hint="eastAsia"/>
          <w:bCs/>
          <w:sz w:val="24"/>
        </w:rPr>
        <w:t>）供应商如为企业法人，须提供加载统一社会信用代码的企业法人《营业执照》副本（或由公证机关或发证机关出具的证明）；</w:t>
      </w:r>
    </w:p>
    <w:p w:rsidR="0050128C" w:rsidRDefault="00C70D41">
      <w:pPr>
        <w:snapToGrid w:val="0"/>
        <w:spacing w:line="470" w:lineRule="exact"/>
        <w:ind w:firstLineChars="200" w:firstLine="480"/>
        <w:rPr>
          <w:rFonts w:ascii="宋体" w:cs="宋体"/>
          <w:bCs/>
          <w:sz w:val="24"/>
        </w:rPr>
      </w:pPr>
      <w:r>
        <w:rPr>
          <w:rFonts w:ascii="宋体" w:hAnsi="宋体" w:cs="宋体" w:hint="eastAsia"/>
          <w:bCs/>
          <w:sz w:val="24"/>
        </w:rPr>
        <w:t>供应商如为事业单位或其他组织，须提供事业单位法人证书或执业许可证或个体工商户营业执照副本，本条所指的其他组织不包含法人的分支机构（银行、保险、石油、石化、电力、电信等有行业特殊情况的除外）；</w:t>
      </w:r>
    </w:p>
    <w:p w:rsidR="0050128C" w:rsidRDefault="00C70D41">
      <w:pPr>
        <w:snapToGrid w:val="0"/>
        <w:spacing w:line="470" w:lineRule="exact"/>
        <w:ind w:firstLineChars="200" w:firstLine="480"/>
        <w:rPr>
          <w:rFonts w:ascii="宋体" w:cs="宋体"/>
          <w:bCs/>
          <w:sz w:val="24"/>
        </w:rPr>
      </w:pPr>
      <w:r>
        <w:rPr>
          <w:rFonts w:ascii="宋体" w:hAnsi="宋体" w:cs="宋体" w:hint="eastAsia"/>
          <w:bCs/>
          <w:sz w:val="24"/>
        </w:rPr>
        <w:t>（</w:t>
      </w:r>
      <w:r>
        <w:rPr>
          <w:rFonts w:ascii="宋体" w:hAnsi="宋体" w:cs="宋体"/>
          <w:bCs/>
          <w:sz w:val="24"/>
        </w:rPr>
        <w:t>2</w:t>
      </w:r>
      <w:r>
        <w:rPr>
          <w:rFonts w:ascii="宋体" w:hAnsi="宋体" w:cs="宋体" w:hint="eastAsia"/>
          <w:bCs/>
          <w:sz w:val="24"/>
        </w:rPr>
        <w:t>）具有依法缴纳税收和社会保障资金的良好记录的自行证明材料的原件及复印件；</w:t>
      </w:r>
    </w:p>
    <w:p w:rsidR="0050128C" w:rsidRDefault="00C70D41">
      <w:pPr>
        <w:snapToGrid w:val="0"/>
        <w:spacing w:line="470" w:lineRule="exact"/>
        <w:ind w:firstLineChars="200" w:firstLine="480"/>
        <w:rPr>
          <w:rFonts w:ascii="宋体" w:cs="宋体"/>
          <w:bCs/>
          <w:sz w:val="24"/>
        </w:rPr>
      </w:pPr>
      <w:r>
        <w:rPr>
          <w:rFonts w:ascii="宋体" w:hAnsi="宋体" w:cs="宋体" w:hint="eastAsia"/>
          <w:bCs/>
          <w:sz w:val="24"/>
        </w:rPr>
        <w:t>①依法缴纳税收的证明材料（提供近六个月内任意一个月缴纳税收的凭据）；</w:t>
      </w:r>
    </w:p>
    <w:p w:rsidR="0050128C" w:rsidRDefault="00C70D41">
      <w:pPr>
        <w:snapToGrid w:val="0"/>
        <w:spacing w:line="470" w:lineRule="exact"/>
        <w:ind w:firstLineChars="200" w:firstLine="480"/>
        <w:rPr>
          <w:rFonts w:ascii="宋体" w:cs="宋体"/>
          <w:bCs/>
          <w:sz w:val="24"/>
        </w:rPr>
      </w:pPr>
      <w:r>
        <w:rPr>
          <w:rFonts w:ascii="宋体" w:hAnsi="宋体" w:cs="宋体" w:hint="eastAsia"/>
          <w:bCs/>
          <w:sz w:val="24"/>
        </w:rPr>
        <w:t>②依法缴纳社会保障资金的证明材料（提供近六个月内任意一个月缴纳社会保险的专用收据或社会保险缴纳清单或社保机关出具的证明）；</w:t>
      </w:r>
    </w:p>
    <w:p w:rsidR="0050128C" w:rsidRDefault="00C70D41">
      <w:pPr>
        <w:snapToGrid w:val="0"/>
        <w:spacing w:line="470" w:lineRule="exact"/>
        <w:ind w:firstLineChars="200" w:firstLine="480"/>
        <w:rPr>
          <w:rFonts w:ascii="宋体" w:cs="宋体"/>
          <w:bCs/>
          <w:sz w:val="24"/>
        </w:rPr>
      </w:pPr>
      <w:r>
        <w:rPr>
          <w:rFonts w:ascii="宋体" w:hAnsi="宋体" w:cs="宋体" w:hint="eastAsia"/>
          <w:bCs/>
          <w:sz w:val="24"/>
        </w:rPr>
        <w:lastRenderedPageBreak/>
        <w:t>③依法免税或不需要缴纳社会保障资金的供应商，应提供相应文件证明其依法免税或不需要缴纳社会保障资金；</w:t>
      </w:r>
    </w:p>
    <w:p w:rsidR="0050128C" w:rsidRDefault="00C70D41">
      <w:pPr>
        <w:snapToGrid w:val="0"/>
        <w:spacing w:line="470" w:lineRule="exact"/>
        <w:ind w:firstLineChars="200" w:firstLine="480"/>
        <w:rPr>
          <w:rFonts w:ascii="宋体" w:cs="宋体"/>
          <w:bCs/>
          <w:sz w:val="24"/>
        </w:rPr>
      </w:pPr>
      <w:r>
        <w:rPr>
          <w:rFonts w:ascii="宋体" w:hAnsi="宋体" w:cs="宋体" w:hint="eastAsia"/>
          <w:bCs/>
          <w:sz w:val="24"/>
        </w:rPr>
        <w:t>（</w:t>
      </w:r>
      <w:r>
        <w:rPr>
          <w:rFonts w:ascii="宋体" w:hAnsi="宋体" w:cs="宋体"/>
          <w:bCs/>
          <w:sz w:val="24"/>
        </w:rPr>
        <w:t>3</w:t>
      </w:r>
      <w:r>
        <w:rPr>
          <w:rFonts w:ascii="宋体" w:hAnsi="宋体" w:cs="宋体" w:hint="eastAsia"/>
          <w:bCs/>
          <w:sz w:val="24"/>
        </w:rPr>
        <w:t>）具有良好的商业信用和健全的财务会计制度的承诺并对其真实性负责的自行证明材料的原件及复印件；</w:t>
      </w:r>
    </w:p>
    <w:p w:rsidR="0050128C" w:rsidRDefault="00C70D41">
      <w:pPr>
        <w:snapToGrid w:val="0"/>
        <w:spacing w:line="470" w:lineRule="exact"/>
        <w:ind w:firstLineChars="200" w:firstLine="480"/>
        <w:rPr>
          <w:rFonts w:ascii="宋体" w:cs="宋体"/>
          <w:bCs/>
          <w:sz w:val="24"/>
        </w:rPr>
      </w:pPr>
      <w:r>
        <w:rPr>
          <w:rFonts w:ascii="宋体" w:hAnsi="宋体" w:cs="宋体" w:hint="eastAsia"/>
          <w:bCs/>
          <w:sz w:val="24"/>
        </w:rPr>
        <w:t>（</w:t>
      </w:r>
      <w:r>
        <w:rPr>
          <w:rFonts w:ascii="宋体" w:hAnsi="宋体" w:cs="宋体"/>
          <w:bCs/>
          <w:sz w:val="24"/>
        </w:rPr>
        <w:t>4</w:t>
      </w:r>
      <w:r>
        <w:rPr>
          <w:rFonts w:ascii="宋体" w:hAnsi="宋体" w:cs="宋体" w:hint="eastAsia"/>
          <w:bCs/>
          <w:sz w:val="24"/>
        </w:rPr>
        <w:t>）参加政府采购活动前三年内，在经营活动中没有重大违法记录及近三年内无行贿犯罪记录声明函原件（格式见附件，自行声明并承担责任）；资格审查时，通过中国裁判文书网（</w:t>
      </w:r>
      <w:r>
        <w:rPr>
          <w:rFonts w:ascii="宋体" w:hAnsi="宋体" w:cs="宋体"/>
          <w:bCs/>
          <w:sz w:val="24"/>
        </w:rPr>
        <w:t>http://wenshu.court.gov.cn</w:t>
      </w:r>
      <w:r>
        <w:rPr>
          <w:rFonts w:ascii="宋体" w:hAnsi="宋体" w:cs="宋体" w:hint="eastAsia"/>
          <w:bCs/>
          <w:sz w:val="24"/>
        </w:rPr>
        <w:t>）查询供应商近三年行贿犯罪情况，近三年存在行贿犯罪记录的拒绝其投标。</w:t>
      </w:r>
    </w:p>
    <w:p w:rsidR="0050128C" w:rsidRDefault="00C70D41">
      <w:pPr>
        <w:snapToGrid w:val="0"/>
        <w:spacing w:line="470" w:lineRule="exact"/>
        <w:ind w:firstLineChars="200" w:firstLine="480"/>
        <w:rPr>
          <w:rFonts w:ascii="宋体" w:cs="宋体"/>
          <w:bCs/>
          <w:sz w:val="24"/>
        </w:rPr>
      </w:pPr>
      <w:r>
        <w:rPr>
          <w:rFonts w:ascii="宋体" w:hAnsi="宋体" w:cs="宋体" w:hint="eastAsia"/>
          <w:bCs/>
          <w:sz w:val="24"/>
        </w:rPr>
        <w:t>（</w:t>
      </w:r>
      <w:r>
        <w:rPr>
          <w:rFonts w:ascii="宋体" w:hAnsi="宋体" w:cs="宋体"/>
          <w:bCs/>
          <w:sz w:val="24"/>
        </w:rPr>
        <w:t>5</w:t>
      </w:r>
      <w:r>
        <w:rPr>
          <w:rFonts w:ascii="宋体" w:hAnsi="宋体" w:cs="宋体" w:hint="eastAsia"/>
          <w:bCs/>
          <w:sz w:val="24"/>
        </w:rPr>
        <w:t>）法定代表人参加的提供：法定代表人身份证明书原件</w:t>
      </w:r>
      <w:r>
        <w:rPr>
          <w:rFonts w:ascii="宋体" w:hAnsi="宋体" w:cs="宋体"/>
          <w:bCs/>
          <w:sz w:val="24"/>
        </w:rPr>
        <w:t>(</w:t>
      </w:r>
      <w:r>
        <w:rPr>
          <w:rFonts w:ascii="宋体" w:hAnsi="宋体" w:cs="宋体" w:hint="eastAsia"/>
          <w:bCs/>
          <w:sz w:val="24"/>
        </w:rPr>
        <w:t>格式见附件</w:t>
      </w:r>
      <w:r>
        <w:rPr>
          <w:rFonts w:ascii="宋体" w:hAnsi="宋体" w:cs="宋体"/>
          <w:bCs/>
          <w:sz w:val="24"/>
        </w:rPr>
        <w:t>)</w:t>
      </w:r>
      <w:r>
        <w:rPr>
          <w:rFonts w:ascii="宋体" w:hAnsi="宋体" w:cs="宋体" w:hint="eastAsia"/>
          <w:bCs/>
          <w:sz w:val="24"/>
        </w:rPr>
        <w:t>、法定代表人身份证原件及复印件；</w:t>
      </w:r>
    </w:p>
    <w:p w:rsidR="0050128C" w:rsidRDefault="00C70D41">
      <w:pPr>
        <w:snapToGrid w:val="0"/>
        <w:spacing w:line="470" w:lineRule="exact"/>
        <w:ind w:firstLineChars="200" w:firstLine="480"/>
        <w:rPr>
          <w:rFonts w:ascii="宋体" w:hAnsi="宋体" w:cs="宋体"/>
          <w:bCs/>
          <w:sz w:val="24"/>
        </w:rPr>
      </w:pPr>
      <w:r>
        <w:rPr>
          <w:rFonts w:ascii="宋体" w:hAnsi="宋体" w:cs="宋体" w:hint="eastAsia"/>
          <w:bCs/>
          <w:sz w:val="24"/>
        </w:rPr>
        <w:t>授权委托代理人参加的提供：法定代表人授权委托书原件</w:t>
      </w:r>
      <w:r>
        <w:rPr>
          <w:rFonts w:ascii="宋体" w:hAnsi="宋体" w:cs="宋体"/>
          <w:bCs/>
          <w:sz w:val="24"/>
        </w:rPr>
        <w:t>(</w:t>
      </w:r>
      <w:r>
        <w:rPr>
          <w:rFonts w:ascii="宋体" w:hAnsi="宋体" w:cs="宋体" w:hint="eastAsia"/>
          <w:bCs/>
          <w:sz w:val="24"/>
        </w:rPr>
        <w:t>格式见附件</w:t>
      </w:r>
      <w:r>
        <w:rPr>
          <w:rFonts w:ascii="宋体" w:hAnsi="宋体" w:cs="宋体"/>
          <w:bCs/>
          <w:sz w:val="24"/>
        </w:rPr>
        <w:t>)</w:t>
      </w:r>
      <w:r>
        <w:rPr>
          <w:rFonts w:ascii="宋体" w:hAnsi="宋体" w:cs="宋体" w:hint="eastAsia"/>
          <w:bCs/>
          <w:sz w:val="24"/>
        </w:rPr>
        <w:t>、供应商单位为授权委托代理人缴纳的近六个月内任一个月的社保证明（社保证明指的是养老保险手册或出具社保机关盖章的缴费清单或加盖投标人公章的社保机关网上截图，达到国家法定退休年龄的不需要提供但需提供退休证）。</w:t>
      </w:r>
    </w:p>
    <w:p w:rsidR="0050128C" w:rsidRDefault="00C70D41">
      <w:pPr>
        <w:snapToGrid w:val="0"/>
        <w:spacing w:line="470" w:lineRule="exact"/>
        <w:ind w:firstLineChars="200" w:firstLine="480"/>
        <w:rPr>
          <w:rFonts w:ascii="宋体" w:cs="宋体"/>
          <w:bCs/>
          <w:sz w:val="24"/>
        </w:rPr>
      </w:pPr>
      <w:r>
        <w:rPr>
          <w:rFonts w:ascii="宋体" w:hAnsi="宋体" w:cs="宋体" w:hint="eastAsia"/>
          <w:bCs/>
          <w:sz w:val="24"/>
        </w:rPr>
        <w:t>（6）行政主管部门可审批通过的考古勘探工作方案和审批报告原件及复印件</w:t>
      </w:r>
    </w:p>
    <w:p w:rsidR="0050128C" w:rsidRDefault="00C70D41">
      <w:pPr>
        <w:spacing w:line="470" w:lineRule="exact"/>
        <w:ind w:firstLineChars="196" w:firstLine="472"/>
        <w:rPr>
          <w:rFonts w:ascii="宋体" w:cs="宋体"/>
          <w:b/>
          <w:sz w:val="24"/>
        </w:rPr>
      </w:pPr>
      <w:r>
        <w:rPr>
          <w:rFonts w:ascii="宋体" w:hAnsi="宋体" w:cs="宋体" w:hint="eastAsia"/>
          <w:b/>
          <w:sz w:val="24"/>
        </w:rPr>
        <w:t>注：供应商被处以责令停产停业、暂扣或者吊销许可证或者执照、较大数额的罚款等行政处罚的，属于《政府采购法》第二十二条第一款第五项规定的“重大违法记录”。</w:t>
      </w:r>
    </w:p>
    <w:p w:rsidR="0050128C" w:rsidRDefault="00C70D41">
      <w:pPr>
        <w:spacing w:line="470" w:lineRule="exact"/>
        <w:ind w:firstLineChars="200" w:firstLine="482"/>
        <w:rPr>
          <w:rFonts w:cs="宋体"/>
          <w:sz w:val="24"/>
        </w:rPr>
      </w:pPr>
      <w:r>
        <w:rPr>
          <w:rFonts w:cs="宋体" w:hint="eastAsia"/>
          <w:b/>
          <w:bCs/>
          <w:sz w:val="24"/>
        </w:rPr>
        <w:t>以上所有资料的</w:t>
      </w:r>
      <w:r>
        <w:rPr>
          <w:rFonts w:cs="宋体" w:hint="eastAsia"/>
          <w:b/>
          <w:bCs/>
          <w:sz w:val="24"/>
          <w:u w:val="single"/>
        </w:rPr>
        <w:t>原件及复印件</w:t>
      </w:r>
      <w:r>
        <w:rPr>
          <w:rFonts w:cs="宋体" w:hint="eastAsia"/>
          <w:b/>
          <w:bCs/>
          <w:sz w:val="24"/>
        </w:rPr>
        <w:t>须单独装于档案袋内密封（密封格式参见响应文件密封格式），于磋商截止时间前递交齐全，磋商截止时间后不再接受任何补充资料。证件资格审查现场必须出示原件（因年审等原因不能出具原件的，必须提供发证机关出具的证明原件，不能出具的视为无效投标），未按上述要求提供或提供资料不全者，则资格审查不合格，取消其投标资格。</w:t>
      </w:r>
    </w:p>
    <w:p w:rsidR="0050128C" w:rsidRDefault="00C70D41">
      <w:pPr>
        <w:pStyle w:val="2"/>
        <w:spacing w:line="470" w:lineRule="exact"/>
        <w:ind w:firstLineChars="200" w:firstLine="482"/>
        <w:rPr>
          <w:rFonts w:cs="宋体"/>
          <w:b/>
          <w:sz w:val="24"/>
        </w:rPr>
      </w:pPr>
      <w:r>
        <w:rPr>
          <w:rFonts w:cs="宋体"/>
          <w:b/>
          <w:sz w:val="24"/>
        </w:rPr>
        <w:t>3</w:t>
      </w:r>
      <w:r>
        <w:rPr>
          <w:rFonts w:cs="宋体" w:hint="eastAsia"/>
          <w:b/>
          <w:sz w:val="24"/>
        </w:rPr>
        <w:t>、资格审查方式和时间：</w:t>
      </w:r>
    </w:p>
    <w:p w:rsidR="0050128C" w:rsidRDefault="00C70D41">
      <w:pPr>
        <w:snapToGrid w:val="0"/>
        <w:spacing w:line="470" w:lineRule="exact"/>
        <w:ind w:firstLineChars="200" w:firstLine="480"/>
        <w:rPr>
          <w:rFonts w:ascii="宋体" w:cs="宋体"/>
          <w:bCs/>
          <w:sz w:val="24"/>
        </w:rPr>
      </w:pPr>
      <w:r>
        <w:rPr>
          <w:rFonts w:ascii="宋体" w:hAnsi="宋体" w:cs="宋体" w:hint="eastAsia"/>
          <w:bCs/>
          <w:sz w:val="24"/>
        </w:rPr>
        <w:t>（</w:t>
      </w:r>
      <w:r>
        <w:rPr>
          <w:rFonts w:ascii="宋体" w:hAnsi="宋体" w:cs="宋体"/>
          <w:bCs/>
          <w:sz w:val="24"/>
        </w:rPr>
        <w:t>1</w:t>
      </w:r>
      <w:r>
        <w:rPr>
          <w:rFonts w:ascii="宋体" w:hAnsi="宋体" w:cs="宋体" w:hint="eastAsia"/>
          <w:bCs/>
          <w:sz w:val="24"/>
        </w:rPr>
        <w:t>）资格审查方式：本项目为资格后审。</w:t>
      </w:r>
    </w:p>
    <w:p w:rsidR="00A66EF4" w:rsidRDefault="00C70D41">
      <w:pPr>
        <w:snapToGrid w:val="0"/>
        <w:spacing w:line="470" w:lineRule="exact"/>
        <w:ind w:firstLineChars="200" w:firstLine="480"/>
        <w:rPr>
          <w:rFonts w:ascii="宋体" w:hAnsi="宋体" w:cs="宋体"/>
          <w:bCs/>
          <w:sz w:val="24"/>
        </w:rPr>
      </w:pPr>
      <w:r>
        <w:rPr>
          <w:rFonts w:ascii="宋体" w:hAnsi="宋体" w:cs="宋体" w:hint="eastAsia"/>
          <w:bCs/>
          <w:sz w:val="24"/>
        </w:rPr>
        <w:t>（</w:t>
      </w:r>
      <w:r>
        <w:rPr>
          <w:rFonts w:ascii="宋体" w:hAnsi="宋体" w:cs="宋体"/>
          <w:bCs/>
          <w:sz w:val="24"/>
        </w:rPr>
        <w:t>2</w:t>
      </w:r>
      <w:r>
        <w:rPr>
          <w:rFonts w:ascii="宋体" w:hAnsi="宋体" w:cs="宋体" w:hint="eastAsia"/>
          <w:bCs/>
          <w:sz w:val="24"/>
        </w:rPr>
        <w:t>）资格审查时间：</w:t>
      </w:r>
      <w:r w:rsidR="00A66EF4">
        <w:rPr>
          <w:rFonts w:ascii="宋体" w:hAnsi="宋体" w:cs="宋体"/>
          <w:sz w:val="24"/>
          <w:szCs w:val="24"/>
        </w:rPr>
        <w:t>202</w:t>
      </w:r>
      <w:r w:rsidR="00A66EF4">
        <w:rPr>
          <w:rFonts w:ascii="宋体" w:hAnsi="宋体" w:cs="宋体" w:hint="eastAsia"/>
          <w:sz w:val="24"/>
          <w:szCs w:val="24"/>
        </w:rPr>
        <w:t>1年3月1</w:t>
      </w:r>
      <w:r w:rsidR="00A9363B">
        <w:rPr>
          <w:rFonts w:ascii="宋体" w:hAnsi="宋体" w:cs="宋体" w:hint="eastAsia"/>
          <w:sz w:val="24"/>
          <w:szCs w:val="24"/>
        </w:rPr>
        <w:t>3</w:t>
      </w:r>
      <w:r w:rsidR="00A66EF4">
        <w:rPr>
          <w:rFonts w:ascii="宋体" w:hAnsi="宋体" w:cs="宋体" w:hint="eastAsia"/>
          <w:sz w:val="24"/>
          <w:szCs w:val="24"/>
        </w:rPr>
        <w:t>日</w:t>
      </w:r>
      <w:r w:rsidR="00A9363B">
        <w:rPr>
          <w:rFonts w:ascii="宋体" w:hAnsi="宋体" w:cs="宋体" w:hint="eastAsia"/>
          <w:sz w:val="24"/>
          <w:szCs w:val="24"/>
        </w:rPr>
        <w:t>9</w:t>
      </w:r>
      <w:r w:rsidR="00A66EF4">
        <w:rPr>
          <w:rFonts w:ascii="宋体" w:hAnsi="宋体" w:cs="宋体" w:hint="eastAsia"/>
          <w:sz w:val="24"/>
          <w:szCs w:val="24"/>
        </w:rPr>
        <w:t>时</w:t>
      </w:r>
      <w:r w:rsidR="00A9363B">
        <w:rPr>
          <w:rFonts w:ascii="宋体" w:cs="宋体" w:hint="eastAsia"/>
          <w:sz w:val="24"/>
          <w:szCs w:val="24"/>
        </w:rPr>
        <w:t>3</w:t>
      </w:r>
      <w:r w:rsidR="00A66EF4">
        <w:rPr>
          <w:rFonts w:ascii="宋体" w:cs="宋体"/>
          <w:sz w:val="24"/>
          <w:szCs w:val="24"/>
        </w:rPr>
        <w:t>0</w:t>
      </w:r>
      <w:r w:rsidR="00A66EF4">
        <w:rPr>
          <w:rFonts w:ascii="宋体" w:hAnsi="宋体" w:cs="宋体" w:hint="eastAsia"/>
          <w:sz w:val="24"/>
          <w:szCs w:val="24"/>
        </w:rPr>
        <w:t>分</w:t>
      </w:r>
    </w:p>
    <w:p w:rsidR="0050128C" w:rsidRDefault="00C70D41">
      <w:pPr>
        <w:snapToGrid w:val="0"/>
        <w:spacing w:line="470" w:lineRule="exact"/>
        <w:ind w:firstLineChars="200" w:firstLine="480"/>
        <w:rPr>
          <w:rFonts w:ascii="宋体" w:cs="宋体"/>
          <w:bCs/>
          <w:sz w:val="24"/>
        </w:rPr>
      </w:pPr>
      <w:r>
        <w:rPr>
          <w:rFonts w:ascii="宋体" w:hAnsi="宋体" w:cs="宋体" w:hint="eastAsia"/>
          <w:bCs/>
          <w:sz w:val="24"/>
        </w:rPr>
        <w:t>开标会议结束后，评审会议开始前，按有关规定对投标人进行资格审查。未通过资格审查的投标人将不再参加项目评审。</w:t>
      </w:r>
    </w:p>
    <w:p w:rsidR="0050128C" w:rsidRDefault="00C70D41">
      <w:pPr>
        <w:pStyle w:val="2"/>
        <w:spacing w:line="470" w:lineRule="exact"/>
        <w:ind w:firstLineChars="200" w:firstLine="482"/>
        <w:rPr>
          <w:rFonts w:cs="宋体"/>
          <w:b/>
          <w:bCs/>
          <w:sz w:val="24"/>
        </w:rPr>
      </w:pPr>
      <w:r>
        <w:rPr>
          <w:rFonts w:cs="宋体"/>
          <w:b/>
          <w:bCs/>
          <w:sz w:val="24"/>
        </w:rPr>
        <w:t>4</w:t>
      </w:r>
      <w:r>
        <w:rPr>
          <w:rFonts w:cs="宋体" w:hint="eastAsia"/>
          <w:b/>
          <w:bCs/>
          <w:sz w:val="24"/>
        </w:rPr>
        <w:t>、资格审查地点：淄博市周村区张江淄博科技产业园</w:t>
      </w:r>
      <w:r>
        <w:rPr>
          <w:rFonts w:cs="宋体"/>
          <w:b/>
          <w:bCs/>
          <w:sz w:val="24"/>
        </w:rPr>
        <w:t>10#</w:t>
      </w:r>
      <w:r>
        <w:rPr>
          <w:rFonts w:cs="宋体" w:hint="eastAsia"/>
          <w:b/>
          <w:bCs/>
          <w:sz w:val="24"/>
        </w:rPr>
        <w:t>楼四楼西区</w:t>
      </w:r>
    </w:p>
    <w:p w:rsidR="0050128C" w:rsidRDefault="00C70D41">
      <w:pPr>
        <w:spacing w:line="470" w:lineRule="exact"/>
        <w:rPr>
          <w:rFonts w:cs="宋体"/>
          <w:sz w:val="24"/>
        </w:rPr>
      </w:pPr>
      <w:r>
        <w:rPr>
          <w:rFonts w:ascii="宋体" w:hAnsi="宋体" w:cs="宋体"/>
          <w:b/>
          <w:bCs/>
          <w:sz w:val="24"/>
        </w:rPr>
        <w:t xml:space="preserve">    5</w:t>
      </w:r>
      <w:r>
        <w:rPr>
          <w:rFonts w:ascii="宋体" w:hAnsi="宋体" w:cs="宋体" w:hint="eastAsia"/>
          <w:b/>
          <w:bCs/>
          <w:sz w:val="24"/>
        </w:rPr>
        <w:t>、</w:t>
      </w:r>
      <w:r>
        <w:rPr>
          <w:rFonts w:cs="宋体" w:hint="eastAsia"/>
          <w:b/>
          <w:sz w:val="24"/>
        </w:rPr>
        <w:t>报价表上必须加盖公章，全权代表签字或盖章。</w:t>
      </w:r>
    </w:p>
    <w:p w:rsidR="0050128C" w:rsidRDefault="00C70D41">
      <w:pPr>
        <w:pStyle w:val="2"/>
        <w:spacing w:line="440" w:lineRule="exact"/>
        <w:rPr>
          <w:rFonts w:cs="宋体"/>
          <w:sz w:val="24"/>
        </w:rPr>
      </w:pPr>
      <w:r>
        <w:rPr>
          <w:rFonts w:cs="宋体" w:hint="eastAsia"/>
          <w:sz w:val="24"/>
        </w:rPr>
        <w:lastRenderedPageBreak/>
        <w:t>注：①全权代表指的是法定代表人或持有《法定代表人授权书》的被授权代表人。</w:t>
      </w:r>
    </w:p>
    <w:p w:rsidR="0050128C" w:rsidRDefault="00C70D41">
      <w:pPr>
        <w:pStyle w:val="2"/>
        <w:spacing w:line="440" w:lineRule="exact"/>
        <w:ind w:firstLineChars="200" w:firstLine="480"/>
        <w:rPr>
          <w:rFonts w:cs="宋体"/>
          <w:sz w:val="24"/>
        </w:rPr>
      </w:pPr>
      <w:r>
        <w:rPr>
          <w:rFonts w:cs="宋体" w:hint="eastAsia"/>
          <w:sz w:val="24"/>
        </w:rPr>
        <w:t>②本磋商文件中“签章”是指签字或盖章。</w:t>
      </w:r>
    </w:p>
    <w:p w:rsidR="0050128C" w:rsidRDefault="00C70D41">
      <w:pPr>
        <w:pStyle w:val="2"/>
        <w:spacing w:line="440" w:lineRule="exact"/>
        <w:ind w:firstLineChars="200" w:firstLine="480"/>
        <w:rPr>
          <w:rFonts w:cs="宋体"/>
          <w:sz w:val="24"/>
        </w:rPr>
      </w:pPr>
      <w:r>
        <w:rPr>
          <w:rFonts w:cs="宋体" w:hint="eastAsia"/>
          <w:sz w:val="24"/>
        </w:rPr>
        <w:t>③供应商为小型和微型企业的，磋商时，须提供《中小企业声明函》或企业所在地的县级以上中小企业主管部门出具的认定文件原件。</w:t>
      </w:r>
    </w:p>
    <w:p w:rsidR="0050128C" w:rsidRDefault="00C70D41">
      <w:pPr>
        <w:pStyle w:val="2"/>
        <w:spacing w:line="440" w:lineRule="exact"/>
        <w:ind w:firstLineChars="200" w:firstLine="480"/>
        <w:rPr>
          <w:rFonts w:cs="宋体"/>
          <w:sz w:val="24"/>
        </w:rPr>
      </w:pPr>
      <w:r>
        <w:rPr>
          <w:rFonts w:cs="宋体" w:hint="eastAsia"/>
          <w:sz w:val="24"/>
        </w:rPr>
        <w:t>④供应商为监狱企业的，磋商时，须提供省级以上监狱管理局、戒毒管理局（含新疆生产建设兵团）出具的属于监狱企业的证明文件原件。</w:t>
      </w:r>
    </w:p>
    <w:p w:rsidR="0050128C" w:rsidRDefault="00C70D41">
      <w:pPr>
        <w:pStyle w:val="2"/>
        <w:spacing w:line="440" w:lineRule="exact"/>
        <w:ind w:firstLineChars="200" w:firstLine="480"/>
        <w:jc w:val="left"/>
        <w:rPr>
          <w:rFonts w:cs="宋体"/>
          <w:sz w:val="24"/>
        </w:rPr>
      </w:pPr>
      <w:r>
        <w:rPr>
          <w:rFonts w:cs="宋体" w:hint="eastAsia"/>
          <w:sz w:val="24"/>
        </w:rPr>
        <w:t>⑤符合条件的残疾人福利性单位在参加政府采购活动时，应当提供本通知规定的《残疾人福利性单位声明函》原件（格式见附件），并对声明的真实性负责。任何单位或者个人在政府采购活动中均不得要求残疾人福利性单位提供其他证明声明函内容的材料。</w:t>
      </w:r>
    </w:p>
    <w:p w:rsidR="0050128C" w:rsidRDefault="00C70D41">
      <w:pPr>
        <w:pStyle w:val="2"/>
        <w:spacing w:line="440" w:lineRule="exact"/>
        <w:ind w:firstLineChars="200" w:firstLine="480"/>
        <w:rPr>
          <w:rFonts w:cs="宋体"/>
          <w:sz w:val="24"/>
        </w:rPr>
      </w:pPr>
      <w:r>
        <w:rPr>
          <w:rFonts w:cs="宋体" w:hint="eastAsia"/>
          <w:sz w:val="24"/>
        </w:rPr>
        <w:t>成交供应商为残疾人福利性单位的，采购人或者其委托的采购代理机构应当随入围结果同时公告其《残疾人福利性单位声明函》，接受社会监督。供应商提供的《残疾人福利性单位声明函》与事实不符的，依照《政府采购法》第七十七条第一款的规定追究法律责任。</w:t>
      </w:r>
    </w:p>
    <w:p w:rsidR="0050128C" w:rsidRDefault="00C70D41">
      <w:pPr>
        <w:pStyle w:val="2"/>
        <w:spacing w:line="440" w:lineRule="exact"/>
        <w:ind w:firstLineChars="200" w:firstLine="482"/>
        <w:rPr>
          <w:rFonts w:cs="宋体"/>
          <w:b/>
          <w:bCs/>
          <w:sz w:val="24"/>
        </w:rPr>
      </w:pPr>
      <w:r>
        <w:rPr>
          <w:rFonts w:cs="宋体"/>
          <w:b/>
          <w:bCs/>
          <w:sz w:val="24"/>
        </w:rPr>
        <w:t>6</w:t>
      </w:r>
      <w:r>
        <w:rPr>
          <w:rFonts w:cs="宋体" w:hint="eastAsia"/>
          <w:b/>
          <w:bCs/>
          <w:sz w:val="24"/>
        </w:rPr>
        <w:t>、其他要求：</w:t>
      </w:r>
    </w:p>
    <w:p w:rsidR="0050128C" w:rsidRDefault="00C70D41">
      <w:pPr>
        <w:pStyle w:val="2"/>
        <w:spacing w:line="440" w:lineRule="exact"/>
        <w:ind w:firstLineChars="200" w:firstLine="480"/>
        <w:rPr>
          <w:rFonts w:cs="宋体"/>
          <w:sz w:val="24"/>
        </w:rPr>
      </w:pPr>
      <w:r>
        <w:rPr>
          <w:rFonts w:cs="宋体" w:hint="eastAsia"/>
          <w:sz w:val="24"/>
        </w:rPr>
        <w:t>供应商在响应文件以及相关书面文件中的单位盖章（包括法人章、公章等）均指与供应商名称全称相一致的标准公章，不得使用其他形式（如带有“专用章”、“合同章”、“财务章”、“业务章”等）的印章，否则其报价无效。</w:t>
      </w:r>
    </w:p>
    <w:p w:rsidR="0050128C" w:rsidRDefault="00C70D41">
      <w:pPr>
        <w:snapToGrid w:val="0"/>
        <w:spacing w:line="470" w:lineRule="exact"/>
        <w:ind w:firstLineChars="200" w:firstLine="482"/>
        <w:rPr>
          <w:rFonts w:ascii="宋体" w:cs="宋体"/>
          <w:b/>
          <w:sz w:val="30"/>
          <w:szCs w:val="30"/>
        </w:rPr>
      </w:pPr>
      <w:r>
        <w:rPr>
          <w:rFonts w:cs="宋体" w:hint="eastAsia"/>
          <w:b/>
          <w:bCs/>
          <w:sz w:val="24"/>
        </w:rPr>
        <w:t>注：供应商所提供的材料或填写的内容必须真实、可靠，如有虚假或隐瞒，一经查实将导致投标被拒绝，并按照《中华人民共和国政府采购法》第七十七条第一款“提供虚假材料谋取中标的”进行处罚，给采购人造成损失的应承担赔偿责任。</w:t>
      </w:r>
    </w:p>
    <w:p w:rsidR="0050128C" w:rsidRDefault="0050128C" w:rsidP="00883A53">
      <w:pPr>
        <w:adjustRightInd w:val="0"/>
        <w:snapToGrid w:val="0"/>
        <w:spacing w:afterLines="50" w:line="360" w:lineRule="auto"/>
        <w:rPr>
          <w:rFonts w:ascii="宋体" w:cs="宋体"/>
          <w:b/>
          <w:sz w:val="30"/>
          <w:szCs w:val="30"/>
        </w:rPr>
      </w:pPr>
    </w:p>
    <w:p w:rsidR="0050128C" w:rsidRDefault="0050128C">
      <w:pPr>
        <w:rPr>
          <w:rFonts w:ascii="宋体" w:cs="宋体"/>
          <w:b/>
          <w:sz w:val="30"/>
          <w:szCs w:val="30"/>
        </w:rPr>
      </w:pPr>
    </w:p>
    <w:p w:rsidR="0050128C" w:rsidRDefault="0050128C">
      <w:pPr>
        <w:rPr>
          <w:rFonts w:ascii="宋体" w:cs="宋体"/>
          <w:b/>
          <w:sz w:val="30"/>
          <w:szCs w:val="30"/>
        </w:rPr>
      </w:pPr>
    </w:p>
    <w:p w:rsidR="0050128C" w:rsidRDefault="0050128C">
      <w:pPr>
        <w:rPr>
          <w:rFonts w:ascii="宋体" w:cs="宋体"/>
          <w:b/>
          <w:sz w:val="30"/>
          <w:szCs w:val="30"/>
        </w:rPr>
      </w:pPr>
    </w:p>
    <w:p w:rsidR="0050128C" w:rsidRDefault="0050128C">
      <w:pPr>
        <w:rPr>
          <w:rFonts w:ascii="宋体" w:cs="宋体"/>
          <w:b/>
          <w:sz w:val="30"/>
          <w:szCs w:val="30"/>
        </w:rPr>
      </w:pPr>
    </w:p>
    <w:p w:rsidR="0050128C" w:rsidRDefault="0050128C">
      <w:pPr>
        <w:rPr>
          <w:rFonts w:ascii="宋体" w:cs="宋体"/>
          <w:b/>
          <w:sz w:val="30"/>
          <w:szCs w:val="30"/>
        </w:rPr>
      </w:pPr>
    </w:p>
    <w:p w:rsidR="0050128C" w:rsidRDefault="00C70D41">
      <w:pPr>
        <w:pStyle w:val="1"/>
        <w:spacing w:line="360" w:lineRule="auto"/>
        <w:jc w:val="center"/>
        <w:rPr>
          <w:rFonts w:ascii="宋体"/>
          <w:sz w:val="32"/>
          <w:szCs w:val="32"/>
          <w:u w:val="single"/>
        </w:rPr>
      </w:pPr>
      <w:bookmarkStart w:id="2" w:name="_Toc476750461"/>
      <w:r>
        <w:rPr>
          <w:rFonts w:ascii="宋体" w:hAnsi="宋体" w:hint="eastAsia"/>
          <w:sz w:val="32"/>
          <w:szCs w:val="32"/>
        </w:rPr>
        <w:lastRenderedPageBreak/>
        <w:t>第一部分</w:t>
      </w:r>
      <w:r>
        <w:rPr>
          <w:rFonts w:ascii="宋体" w:hAnsi="宋体"/>
          <w:sz w:val="32"/>
          <w:szCs w:val="32"/>
        </w:rPr>
        <w:t xml:space="preserve">  </w:t>
      </w:r>
      <w:r>
        <w:rPr>
          <w:rFonts w:ascii="宋体" w:hAnsi="宋体" w:hint="eastAsia"/>
          <w:sz w:val="32"/>
          <w:szCs w:val="32"/>
        </w:rPr>
        <w:t>磋商邀请</w:t>
      </w:r>
      <w:bookmarkEnd w:id="2"/>
    </w:p>
    <w:p w:rsidR="0050128C" w:rsidRDefault="00C70D41">
      <w:pPr>
        <w:widowControl/>
        <w:adjustRightInd w:val="0"/>
        <w:snapToGrid w:val="0"/>
        <w:spacing w:line="360" w:lineRule="auto"/>
        <w:ind w:firstLineChars="200" w:firstLine="480"/>
        <w:jc w:val="left"/>
        <w:rPr>
          <w:rFonts w:ascii="宋体"/>
          <w:sz w:val="24"/>
          <w:szCs w:val="24"/>
        </w:rPr>
      </w:pPr>
      <w:r>
        <w:rPr>
          <w:rFonts w:ascii="宋体" w:hAnsi="宋体" w:hint="eastAsia"/>
          <w:sz w:val="24"/>
          <w:szCs w:val="24"/>
        </w:rPr>
        <w:t>法正项目管理集团有限公司受淄博市基础设施和保障房投资建设有限公司委托，现对淄博市市级人才公寓集中建设项目和淄博大学城二期建设项目地块考古调查及考古勘探服务采购项目进行磋商采购，欢迎合格的供应商前来磋商。</w:t>
      </w:r>
    </w:p>
    <w:p w:rsidR="0050128C" w:rsidRDefault="00C70D41">
      <w:pPr>
        <w:widowControl/>
        <w:spacing w:line="420" w:lineRule="exact"/>
        <w:jc w:val="left"/>
        <w:rPr>
          <w:rFonts w:ascii="宋体" w:cs="宋体"/>
          <w:kern w:val="0"/>
          <w:sz w:val="24"/>
          <w:szCs w:val="24"/>
        </w:rPr>
      </w:pPr>
      <w:r>
        <w:rPr>
          <w:rFonts w:ascii="宋体" w:hAnsi="宋体" w:cs="宋体" w:hint="eastAsia"/>
          <w:kern w:val="0"/>
          <w:sz w:val="24"/>
        </w:rPr>
        <w:t>一</w:t>
      </w:r>
      <w:r>
        <w:rPr>
          <w:rFonts w:ascii="宋体" w:hAnsi="宋体" w:cs="宋体" w:hint="eastAsia"/>
          <w:b/>
          <w:bCs/>
          <w:kern w:val="0"/>
          <w:sz w:val="24"/>
        </w:rPr>
        <w:t>、采</w:t>
      </w:r>
      <w:r>
        <w:rPr>
          <w:rFonts w:ascii="宋体" w:hAnsi="宋体" w:cs="宋体"/>
          <w:b/>
          <w:bCs/>
          <w:kern w:val="0"/>
          <w:sz w:val="24"/>
        </w:rPr>
        <w:t xml:space="preserve"> </w:t>
      </w:r>
      <w:r>
        <w:rPr>
          <w:rFonts w:ascii="宋体" w:hAnsi="宋体" w:cs="宋体" w:hint="eastAsia"/>
          <w:b/>
          <w:bCs/>
          <w:kern w:val="0"/>
          <w:sz w:val="24"/>
        </w:rPr>
        <w:t>购</w:t>
      </w:r>
      <w:r>
        <w:rPr>
          <w:rFonts w:ascii="宋体" w:hAnsi="宋体" w:cs="宋体"/>
          <w:b/>
          <w:bCs/>
          <w:kern w:val="0"/>
          <w:sz w:val="24"/>
        </w:rPr>
        <w:t xml:space="preserve"> </w:t>
      </w:r>
      <w:r>
        <w:rPr>
          <w:rFonts w:ascii="宋体" w:hAnsi="宋体" w:cs="宋体" w:hint="eastAsia"/>
          <w:b/>
          <w:bCs/>
          <w:kern w:val="0"/>
          <w:sz w:val="24"/>
        </w:rPr>
        <w:t>人：</w:t>
      </w:r>
      <w:r>
        <w:rPr>
          <w:rFonts w:ascii="宋体" w:hAnsi="宋体" w:cs="宋体" w:hint="eastAsia"/>
          <w:kern w:val="0"/>
          <w:sz w:val="24"/>
          <w:szCs w:val="24"/>
        </w:rPr>
        <w:t>淄博市基础设施和保障房投资建设有限公司</w:t>
      </w:r>
    </w:p>
    <w:p w:rsidR="0050128C" w:rsidRDefault="00C70D41">
      <w:pPr>
        <w:widowControl/>
        <w:spacing w:line="420" w:lineRule="exact"/>
        <w:ind w:firstLineChars="200" w:firstLine="480"/>
        <w:jc w:val="left"/>
        <w:rPr>
          <w:rFonts w:ascii="宋体" w:cs="宋体"/>
          <w:kern w:val="0"/>
          <w:sz w:val="24"/>
        </w:rPr>
      </w:pPr>
      <w:r>
        <w:rPr>
          <w:rFonts w:ascii="宋体" w:hAnsi="宋体" w:cs="宋体" w:hint="eastAsia"/>
          <w:kern w:val="0"/>
          <w:sz w:val="24"/>
        </w:rPr>
        <w:t>地</w:t>
      </w:r>
      <w:r>
        <w:rPr>
          <w:rFonts w:ascii="宋体" w:hAnsi="宋体" w:cs="宋体"/>
          <w:kern w:val="0"/>
          <w:sz w:val="24"/>
        </w:rPr>
        <w:t xml:space="preserve">     </w:t>
      </w:r>
      <w:r>
        <w:rPr>
          <w:rFonts w:ascii="宋体" w:hAnsi="宋体" w:cs="宋体" w:hint="eastAsia"/>
          <w:kern w:val="0"/>
          <w:sz w:val="24"/>
        </w:rPr>
        <w:t>址：张店区华光路366号科创大厦</w:t>
      </w:r>
    </w:p>
    <w:p w:rsidR="0050128C" w:rsidRDefault="00C70D41">
      <w:pPr>
        <w:widowControl/>
        <w:spacing w:line="420" w:lineRule="exact"/>
        <w:ind w:firstLineChars="200" w:firstLine="480"/>
        <w:jc w:val="left"/>
        <w:rPr>
          <w:rFonts w:ascii="宋体" w:cs="宋体"/>
          <w:kern w:val="0"/>
          <w:sz w:val="24"/>
        </w:rPr>
      </w:pPr>
      <w:r>
        <w:rPr>
          <w:rFonts w:ascii="宋体" w:hAnsi="宋体" w:cs="宋体" w:hint="eastAsia"/>
          <w:kern w:val="0"/>
          <w:sz w:val="24"/>
        </w:rPr>
        <w:t>联</w:t>
      </w:r>
      <w:r>
        <w:rPr>
          <w:rFonts w:ascii="宋体" w:hAnsi="宋体" w:cs="宋体"/>
          <w:kern w:val="0"/>
          <w:sz w:val="24"/>
        </w:rPr>
        <w:t xml:space="preserve">  </w:t>
      </w:r>
      <w:r>
        <w:rPr>
          <w:rFonts w:ascii="宋体" w:hAnsi="宋体" w:cs="宋体" w:hint="eastAsia"/>
          <w:kern w:val="0"/>
          <w:sz w:val="24"/>
        </w:rPr>
        <w:t>系</w:t>
      </w:r>
      <w:r>
        <w:rPr>
          <w:rFonts w:ascii="宋体" w:hAnsi="宋体" w:cs="宋体"/>
          <w:kern w:val="0"/>
          <w:sz w:val="24"/>
        </w:rPr>
        <w:t xml:space="preserve"> </w:t>
      </w:r>
      <w:r>
        <w:rPr>
          <w:rFonts w:ascii="宋体" w:hAnsi="宋体" w:cs="宋体" w:hint="eastAsia"/>
          <w:kern w:val="0"/>
          <w:sz w:val="24"/>
        </w:rPr>
        <w:t>人：刘先生</w:t>
      </w:r>
    </w:p>
    <w:p w:rsidR="0050128C" w:rsidRDefault="00C70D41">
      <w:pPr>
        <w:widowControl/>
        <w:spacing w:line="420" w:lineRule="exact"/>
        <w:ind w:firstLineChars="200" w:firstLine="480"/>
        <w:jc w:val="left"/>
        <w:rPr>
          <w:rFonts w:ascii="宋体" w:cs="宋体"/>
          <w:kern w:val="0"/>
          <w:sz w:val="24"/>
        </w:rPr>
      </w:pPr>
      <w:r>
        <w:rPr>
          <w:rFonts w:ascii="宋体" w:hAnsi="宋体" w:cs="宋体" w:hint="eastAsia"/>
          <w:kern w:val="0"/>
          <w:sz w:val="24"/>
        </w:rPr>
        <w:t>联系方式：</w:t>
      </w:r>
      <w:r>
        <w:rPr>
          <w:rFonts w:ascii="宋体" w:hAnsi="宋体" w:cs="宋体"/>
          <w:kern w:val="0"/>
          <w:sz w:val="24"/>
        </w:rPr>
        <w:t>0533-318</w:t>
      </w:r>
      <w:r>
        <w:rPr>
          <w:rFonts w:ascii="宋体" w:hAnsi="宋体" w:cs="宋体" w:hint="eastAsia"/>
          <w:kern w:val="0"/>
          <w:sz w:val="24"/>
        </w:rPr>
        <w:t>50</w:t>
      </w:r>
      <w:r>
        <w:rPr>
          <w:rFonts w:ascii="宋体" w:hAnsi="宋体" w:cs="宋体"/>
          <w:kern w:val="0"/>
          <w:sz w:val="24"/>
        </w:rPr>
        <w:t>07</w:t>
      </w:r>
    </w:p>
    <w:p w:rsidR="0050128C" w:rsidRDefault="00C70D41">
      <w:pPr>
        <w:widowControl/>
        <w:spacing w:line="420" w:lineRule="exact"/>
        <w:ind w:firstLineChars="200" w:firstLine="482"/>
        <w:jc w:val="left"/>
        <w:rPr>
          <w:rFonts w:ascii="宋体" w:cs="宋体"/>
          <w:kern w:val="0"/>
          <w:sz w:val="24"/>
        </w:rPr>
      </w:pPr>
      <w:r>
        <w:rPr>
          <w:rFonts w:ascii="宋体" w:hAnsi="宋体" w:cs="宋体" w:hint="eastAsia"/>
          <w:b/>
          <w:kern w:val="0"/>
          <w:sz w:val="24"/>
        </w:rPr>
        <w:t>采购代理机构：</w:t>
      </w:r>
      <w:r>
        <w:rPr>
          <w:rFonts w:ascii="宋体" w:hAnsi="宋体" w:cs="宋体" w:hint="eastAsia"/>
          <w:kern w:val="0"/>
          <w:sz w:val="24"/>
        </w:rPr>
        <w:t>法正项目管理集团有限公司</w:t>
      </w:r>
    </w:p>
    <w:p w:rsidR="0050128C" w:rsidRDefault="00C70D41">
      <w:pPr>
        <w:widowControl/>
        <w:spacing w:line="420" w:lineRule="exact"/>
        <w:ind w:firstLineChars="200" w:firstLine="480"/>
        <w:jc w:val="left"/>
        <w:rPr>
          <w:rFonts w:ascii="宋体" w:cs="宋体"/>
          <w:kern w:val="0"/>
          <w:sz w:val="24"/>
        </w:rPr>
      </w:pPr>
      <w:r>
        <w:rPr>
          <w:rFonts w:ascii="宋体" w:hAnsi="宋体" w:cs="宋体" w:hint="eastAsia"/>
          <w:kern w:val="0"/>
          <w:sz w:val="24"/>
        </w:rPr>
        <w:t>地</w:t>
      </w:r>
      <w:r>
        <w:rPr>
          <w:rFonts w:ascii="宋体" w:hAnsi="宋体" w:cs="宋体"/>
          <w:kern w:val="0"/>
          <w:sz w:val="24"/>
        </w:rPr>
        <w:t xml:space="preserve">    </w:t>
      </w:r>
      <w:r>
        <w:rPr>
          <w:rFonts w:ascii="宋体" w:hAnsi="宋体" w:cs="宋体" w:hint="eastAsia"/>
          <w:kern w:val="0"/>
          <w:sz w:val="24"/>
        </w:rPr>
        <w:t>址：</w:t>
      </w:r>
      <w:r>
        <w:rPr>
          <w:sz w:val="24"/>
        </w:rPr>
        <w:t>淄博高新区柳泉路</w:t>
      </w:r>
      <w:r>
        <w:rPr>
          <w:sz w:val="24"/>
        </w:rPr>
        <w:t>125</w:t>
      </w:r>
      <w:r>
        <w:rPr>
          <w:sz w:val="24"/>
        </w:rPr>
        <w:t>号先进陶瓷创新园</w:t>
      </w:r>
      <w:r>
        <w:rPr>
          <w:sz w:val="24"/>
        </w:rPr>
        <w:t>A</w:t>
      </w:r>
      <w:r>
        <w:rPr>
          <w:sz w:val="24"/>
        </w:rPr>
        <w:t>座</w:t>
      </w:r>
      <w:r>
        <w:rPr>
          <w:sz w:val="24"/>
        </w:rPr>
        <w:t>2312</w:t>
      </w:r>
      <w:r>
        <w:rPr>
          <w:sz w:val="24"/>
        </w:rPr>
        <w:t>室</w:t>
      </w:r>
    </w:p>
    <w:p w:rsidR="0050128C" w:rsidRDefault="00C70D41">
      <w:pPr>
        <w:pStyle w:val="11"/>
        <w:spacing w:line="420" w:lineRule="exact"/>
        <w:ind w:firstLine="480"/>
        <w:rPr>
          <w:rFonts w:ascii="宋体" w:cs="宋体"/>
          <w:sz w:val="24"/>
        </w:rPr>
      </w:pPr>
      <w:r>
        <w:rPr>
          <w:rFonts w:ascii="宋体" w:hAnsi="宋体" w:cs="宋体" w:hint="eastAsia"/>
          <w:sz w:val="24"/>
        </w:rPr>
        <w:t>联</w:t>
      </w:r>
      <w:r>
        <w:rPr>
          <w:rFonts w:ascii="宋体" w:hAnsi="宋体" w:cs="宋体"/>
          <w:sz w:val="24"/>
        </w:rPr>
        <w:t xml:space="preserve"> </w:t>
      </w:r>
      <w:r>
        <w:rPr>
          <w:rFonts w:ascii="宋体" w:hAnsi="宋体" w:cs="宋体" w:hint="eastAsia"/>
          <w:sz w:val="24"/>
        </w:rPr>
        <w:t>系</w:t>
      </w:r>
      <w:r>
        <w:rPr>
          <w:rFonts w:ascii="宋体" w:hAnsi="宋体" w:cs="宋体"/>
          <w:sz w:val="24"/>
        </w:rPr>
        <w:t xml:space="preserve"> </w:t>
      </w:r>
      <w:r>
        <w:rPr>
          <w:rFonts w:ascii="宋体" w:hAnsi="宋体" w:cs="宋体" w:hint="eastAsia"/>
          <w:sz w:val="24"/>
        </w:rPr>
        <w:t>人：闫女士</w:t>
      </w:r>
    </w:p>
    <w:p w:rsidR="0050128C" w:rsidRDefault="00C70D41">
      <w:pPr>
        <w:pStyle w:val="11"/>
        <w:spacing w:line="420" w:lineRule="exact"/>
        <w:ind w:firstLine="480"/>
        <w:rPr>
          <w:rFonts w:ascii="宋体" w:cs="宋体"/>
        </w:rPr>
      </w:pPr>
      <w:r>
        <w:rPr>
          <w:rFonts w:ascii="宋体" w:hAnsi="宋体" w:cs="宋体" w:hint="eastAsia"/>
          <w:sz w:val="24"/>
        </w:rPr>
        <w:t>联系方式：</w:t>
      </w:r>
      <w:r>
        <w:rPr>
          <w:rFonts w:ascii="宋体" w:hAnsi="宋体" w:cs="宋体"/>
          <w:sz w:val="24"/>
        </w:rPr>
        <w:t>0533-6216</w:t>
      </w:r>
      <w:r>
        <w:rPr>
          <w:rFonts w:ascii="宋体" w:hAnsi="宋体" w:cs="宋体" w:hint="eastAsia"/>
          <w:sz w:val="24"/>
        </w:rPr>
        <w:t>885</w:t>
      </w:r>
    </w:p>
    <w:p w:rsidR="0050128C" w:rsidRDefault="00C70D41">
      <w:pPr>
        <w:widowControl/>
        <w:numPr>
          <w:ilvl w:val="0"/>
          <w:numId w:val="1"/>
        </w:numPr>
        <w:wordWrap w:val="0"/>
        <w:spacing w:line="440" w:lineRule="exact"/>
        <w:jc w:val="left"/>
        <w:rPr>
          <w:rFonts w:ascii="宋体" w:hAnsi="宋体" w:cs="宋体"/>
          <w:b/>
          <w:bCs/>
          <w:kern w:val="0"/>
          <w:sz w:val="24"/>
          <w:szCs w:val="24"/>
        </w:rPr>
      </w:pPr>
      <w:r>
        <w:rPr>
          <w:rFonts w:ascii="宋体" w:hAnsi="宋体" w:cs="宋体" w:hint="eastAsia"/>
          <w:b/>
          <w:bCs/>
          <w:kern w:val="0"/>
          <w:sz w:val="24"/>
          <w:szCs w:val="24"/>
        </w:rPr>
        <w:t>采购项目名称：</w:t>
      </w:r>
    </w:p>
    <w:p w:rsidR="0050128C" w:rsidRDefault="00C70D41" w:rsidP="00C74E6E">
      <w:pPr>
        <w:widowControl/>
        <w:wordWrap w:val="0"/>
        <w:spacing w:line="440" w:lineRule="exact"/>
        <w:ind w:firstLineChars="200" w:firstLine="480"/>
        <w:jc w:val="left"/>
        <w:rPr>
          <w:rFonts w:ascii="宋体" w:hAnsi="宋体"/>
          <w:sz w:val="24"/>
          <w:szCs w:val="24"/>
        </w:rPr>
      </w:pPr>
      <w:r>
        <w:rPr>
          <w:rFonts w:ascii="宋体" w:hAnsi="宋体" w:hint="eastAsia"/>
          <w:sz w:val="24"/>
          <w:szCs w:val="24"/>
        </w:rPr>
        <w:t>标段一：淄博市市级人才公寓集中建设项目地块考古调查及考古勘探服务采购项目</w:t>
      </w:r>
    </w:p>
    <w:p w:rsidR="0050128C" w:rsidRDefault="00C70D41" w:rsidP="00C74E6E">
      <w:pPr>
        <w:widowControl/>
        <w:wordWrap w:val="0"/>
        <w:spacing w:line="440" w:lineRule="exact"/>
        <w:ind w:firstLineChars="200" w:firstLine="480"/>
        <w:jc w:val="left"/>
        <w:rPr>
          <w:rFonts w:ascii="宋体" w:cs="宋体"/>
          <w:kern w:val="0"/>
          <w:sz w:val="24"/>
          <w:szCs w:val="24"/>
        </w:rPr>
      </w:pPr>
      <w:r>
        <w:rPr>
          <w:rFonts w:ascii="宋体" w:hAnsi="宋体" w:hint="eastAsia"/>
          <w:sz w:val="24"/>
          <w:szCs w:val="24"/>
        </w:rPr>
        <w:t>标段二：淄博大学城二期建设项目地块考古调查及考古勘探服务采购项目</w:t>
      </w:r>
    </w:p>
    <w:p w:rsidR="0050128C" w:rsidRDefault="00C70D41">
      <w:pPr>
        <w:widowControl/>
        <w:wordWrap w:val="0"/>
        <w:spacing w:line="440" w:lineRule="exact"/>
        <w:ind w:firstLineChars="200" w:firstLine="482"/>
        <w:jc w:val="left"/>
        <w:rPr>
          <w:rFonts w:ascii="宋体" w:cs="宋体"/>
          <w:bCs/>
          <w:kern w:val="0"/>
          <w:sz w:val="24"/>
          <w:szCs w:val="24"/>
        </w:rPr>
      </w:pPr>
      <w:r>
        <w:rPr>
          <w:rFonts w:ascii="宋体" w:hAnsi="宋体" w:cs="宋体" w:hint="eastAsia"/>
          <w:b/>
          <w:bCs/>
          <w:kern w:val="0"/>
          <w:sz w:val="24"/>
          <w:szCs w:val="24"/>
        </w:rPr>
        <w:t>采购项目编号：</w:t>
      </w:r>
      <w:r w:rsidR="000708A0" w:rsidRPr="000708A0">
        <w:rPr>
          <w:rFonts w:ascii="宋体" w:hAnsi="宋体" w:cs="宋体" w:hint="eastAsia"/>
          <w:b/>
          <w:bCs/>
          <w:kern w:val="0"/>
          <w:sz w:val="24"/>
          <w:szCs w:val="24"/>
        </w:rPr>
        <w:t>ZBFZ2021030</w:t>
      </w:r>
      <w:r w:rsidR="00B75349">
        <w:rPr>
          <w:rFonts w:ascii="宋体" w:hAnsi="宋体" w:cs="宋体" w:hint="eastAsia"/>
          <w:b/>
          <w:bCs/>
          <w:kern w:val="0"/>
          <w:sz w:val="24"/>
          <w:szCs w:val="24"/>
        </w:rPr>
        <w:t>2</w:t>
      </w:r>
    </w:p>
    <w:p w:rsidR="0050128C" w:rsidRDefault="00C70D41">
      <w:pPr>
        <w:widowControl/>
        <w:spacing w:line="360" w:lineRule="auto"/>
        <w:ind w:firstLineChars="200" w:firstLine="482"/>
        <w:jc w:val="left"/>
        <w:rPr>
          <w:rFonts w:ascii="宋体" w:cs="宋体"/>
          <w:b/>
          <w:kern w:val="0"/>
          <w:sz w:val="24"/>
          <w:szCs w:val="24"/>
          <w:lang w:val="zh-CN"/>
        </w:rPr>
      </w:pPr>
      <w:r>
        <w:rPr>
          <w:rFonts w:ascii="宋体" w:hAnsi="宋体" w:cs="宋体" w:hint="eastAsia"/>
          <w:b/>
          <w:bCs/>
          <w:kern w:val="0"/>
          <w:sz w:val="24"/>
          <w:szCs w:val="24"/>
        </w:rPr>
        <w:t>采购项目分包情况：</w:t>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5"/>
        <w:gridCol w:w="1914"/>
        <w:gridCol w:w="5954"/>
        <w:gridCol w:w="1559"/>
      </w:tblGrid>
      <w:tr w:rsidR="0050128C">
        <w:trPr>
          <w:trHeight w:val="607"/>
          <w:jc w:val="center"/>
        </w:trPr>
        <w:tc>
          <w:tcPr>
            <w:tcW w:w="775" w:type="dxa"/>
            <w:vAlign w:val="center"/>
          </w:tcPr>
          <w:p w:rsidR="0050128C" w:rsidRDefault="00C70D41">
            <w:pPr>
              <w:widowControl/>
              <w:adjustRightInd w:val="0"/>
              <w:snapToGrid w:val="0"/>
              <w:spacing w:line="360" w:lineRule="auto"/>
              <w:jc w:val="center"/>
              <w:rPr>
                <w:rFonts w:ascii="宋体" w:cs="宋体"/>
                <w:kern w:val="0"/>
                <w:sz w:val="24"/>
                <w:szCs w:val="24"/>
                <w:lang w:val="zh-CN"/>
              </w:rPr>
            </w:pPr>
            <w:r>
              <w:rPr>
                <w:rFonts w:ascii="宋体" w:hAnsi="宋体" w:cs="宋体" w:hint="eastAsia"/>
                <w:kern w:val="0"/>
                <w:sz w:val="24"/>
                <w:szCs w:val="24"/>
              </w:rPr>
              <w:t>序号</w:t>
            </w:r>
          </w:p>
        </w:tc>
        <w:tc>
          <w:tcPr>
            <w:tcW w:w="1914" w:type="dxa"/>
            <w:vAlign w:val="center"/>
          </w:tcPr>
          <w:p w:rsidR="0050128C" w:rsidRDefault="00C70D41">
            <w:pPr>
              <w:widowControl/>
              <w:adjustRightInd w:val="0"/>
              <w:snapToGrid w:val="0"/>
              <w:spacing w:line="360" w:lineRule="auto"/>
              <w:jc w:val="center"/>
              <w:rPr>
                <w:rFonts w:ascii="宋体" w:cs="宋体"/>
                <w:sz w:val="24"/>
                <w:szCs w:val="24"/>
              </w:rPr>
            </w:pPr>
            <w:r>
              <w:rPr>
                <w:rFonts w:ascii="宋体" w:hAnsi="宋体" w:cs="宋体" w:hint="eastAsia"/>
                <w:kern w:val="0"/>
                <w:sz w:val="24"/>
                <w:szCs w:val="24"/>
              </w:rPr>
              <w:t>项目名称</w:t>
            </w:r>
          </w:p>
        </w:tc>
        <w:tc>
          <w:tcPr>
            <w:tcW w:w="5954" w:type="dxa"/>
            <w:vAlign w:val="center"/>
          </w:tcPr>
          <w:p w:rsidR="0050128C" w:rsidRDefault="00C70D41">
            <w:pPr>
              <w:widowControl/>
              <w:adjustRightInd w:val="0"/>
              <w:snapToGrid w:val="0"/>
              <w:spacing w:line="360" w:lineRule="auto"/>
              <w:jc w:val="center"/>
              <w:rPr>
                <w:rFonts w:ascii="宋体" w:cs="宋体"/>
                <w:kern w:val="0"/>
                <w:sz w:val="24"/>
                <w:szCs w:val="24"/>
              </w:rPr>
            </w:pPr>
            <w:r>
              <w:rPr>
                <w:rFonts w:ascii="宋体" w:hAnsi="宋体" w:cs="宋体" w:hint="eastAsia"/>
                <w:kern w:val="0"/>
                <w:sz w:val="24"/>
                <w:szCs w:val="24"/>
              </w:rPr>
              <w:t>供应商资格要求</w:t>
            </w:r>
          </w:p>
        </w:tc>
        <w:tc>
          <w:tcPr>
            <w:tcW w:w="1559" w:type="dxa"/>
            <w:vAlign w:val="center"/>
          </w:tcPr>
          <w:p w:rsidR="0050128C" w:rsidRDefault="00C70D41">
            <w:pPr>
              <w:widowControl/>
              <w:adjustRightInd w:val="0"/>
              <w:snapToGrid w:val="0"/>
              <w:spacing w:line="360" w:lineRule="auto"/>
              <w:jc w:val="center"/>
              <w:rPr>
                <w:rFonts w:ascii="宋体" w:cs="宋体"/>
                <w:kern w:val="0"/>
                <w:sz w:val="24"/>
                <w:szCs w:val="24"/>
              </w:rPr>
            </w:pPr>
            <w:r>
              <w:rPr>
                <w:rFonts w:ascii="宋体" w:hAnsi="宋体" w:cs="宋体" w:hint="eastAsia"/>
                <w:kern w:val="0"/>
                <w:sz w:val="24"/>
                <w:szCs w:val="24"/>
              </w:rPr>
              <w:t>预算金额</w:t>
            </w:r>
          </w:p>
          <w:p w:rsidR="0050128C" w:rsidRDefault="00C70D41">
            <w:pPr>
              <w:widowControl/>
              <w:adjustRightInd w:val="0"/>
              <w:snapToGrid w:val="0"/>
              <w:spacing w:line="360" w:lineRule="auto"/>
              <w:jc w:val="center"/>
              <w:rPr>
                <w:rFonts w:ascii="宋体" w:cs="宋体"/>
                <w:sz w:val="24"/>
                <w:szCs w:val="24"/>
              </w:rPr>
            </w:pPr>
            <w:r>
              <w:rPr>
                <w:rFonts w:ascii="宋体" w:hAnsi="宋体" w:cs="宋体" w:hint="eastAsia"/>
                <w:kern w:val="0"/>
                <w:sz w:val="24"/>
                <w:szCs w:val="24"/>
              </w:rPr>
              <w:t>（人民币）</w:t>
            </w:r>
          </w:p>
        </w:tc>
      </w:tr>
      <w:tr w:rsidR="0050128C">
        <w:trPr>
          <w:trHeight w:val="2712"/>
          <w:jc w:val="center"/>
        </w:trPr>
        <w:tc>
          <w:tcPr>
            <w:tcW w:w="775" w:type="dxa"/>
            <w:vAlign w:val="center"/>
          </w:tcPr>
          <w:p w:rsidR="0050128C" w:rsidRDefault="00C70D41">
            <w:pPr>
              <w:widowControl/>
              <w:adjustRightInd w:val="0"/>
              <w:snapToGrid w:val="0"/>
              <w:spacing w:line="360" w:lineRule="auto"/>
              <w:jc w:val="center"/>
              <w:rPr>
                <w:rFonts w:ascii="宋体" w:cs="宋体"/>
                <w:kern w:val="0"/>
                <w:sz w:val="24"/>
                <w:szCs w:val="24"/>
                <w:lang w:val="zh-CN"/>
              </w:rPr>
            </w:pPr>
            <w:r>
              <w:rPr>
                <w:rFonts w:ascii="宋体" w:hAnsi="宋体" w:cs="宋体"/>
                <w:kern w:val="0"/>
                <w:sz w:val="24"/>
                <w:szCs w:val="24"/>
              </w:rPr>
              <w:t>1</w:t>
            </w:r>
          </w:p>
        </w:tc>
        <w:tc>
          <w:tcPr>
            <w:tcW w:w="1914" w:type="dxa"/>
            <w:vAlign w:val="center"/>
          </w:tcPr>
          <w:p w:rsidR="0050128C" w:rsidRDefault="00C70D41">
            <w:pPr>
              <w:widowControl/>
              <w:adjustRightInd w:val="0"/>
              <w:snapToGrid w:val="0"/>
              <w:spacing w:line="360" w:lineRule="auto"/>
              <w:jc w:val="center"/>
              <w:rPr>
                <w:rFonts w:ascii="宋体" w:cs="宋体"/>
                <w:bCs/>
                <w:kern w:val="0"/>
                <w:sz w:val="24"/>
                <w:szCs w:val="24"/>
              </w:rPr>
            </w:pPr>
            <w:r>
              <w:rPr>
                <w:rFonts w:ascii="宋体" w:hAnsi="宋体" w:hint="eastAsia"/>
                <w:sz w:val="24"/>
                <w:szCs w:val="24"/>
              </w:rPr>
              <w:t>淄博市市级人才公寓集中建设项目地块考古调查及考古勘探服务采购项目</w:t>
            </w:r>
          </w:p>
        </w:tc>
        <w:tc>
          <w:tcPr>
            <w:tcW w:w="5954" w:type="dxa"/>
            <w:vMerge w:val="restart"/>
            <w:vAlign w:val="center"/>
          </w:tcPr>
          <w:p w:rsidR="0050128C" w:rsidRDefault="00C70D41">
            <w:pPr>
              <w:widowControl/>
              <w:adjustRightInd w:val="0"/>
              <w:snapToGrid w:val="0"/>
              <w:spacing w:line="360" w:lineRule="auto"/>
              <w:jc w:val="left"/>
              <w:rPr>
                <w:rFonts w:ascii="宋体"/>
                <w:sz w:val="24"/>
                <w:szCs w:val="24"/>
              </w:rPr>
            </w:pPr>
            <w:r>
              <w:rPr>
                <w:rFonts w:ascii="宋体" w:hAnsi="宋体"/>
                <w:bCs/>
                <w:sz w:val="24"/>
                <w:szCs w:val="24"/>
              </w:rPr>
              <w:t>1</w:t>
            </w:r>
            <w:r>
              <w:rPr>
                <w:rFonts w:ascii="宋体" w:hAnsi="宋体" w:hint="eastAsia"/>
                <w:sz w:val="24"/>
                <w:szCs w:val="24"/>
              </w:rPr>
              <w:t>、独立法人资格，具有《营业执照》有效证件；</w:t>
            </w:r>
          </w:p>
          <w:p w:rsidR="0050128C" w:rsidRDefault="00C70D41">
            <w:pPr>
              <w:widowControl/>
              <w:adjustRightInd w:val="0"/>
              <w:snapToGrid w:val="0"/>
              <w:spacing w:line="360" w:lineRule="auto"/>
              <w:jc w:val="left"/>
              <w:rPr>
                <w:rFonts w:ascii="宋体"/>
                <w:bCs/>
                <w:sz w:val="24"/>
                <w:szCs w:val="24"/>
              </w:rPr>
            </w:pPr>
            <w:r>
              <w:rPr>
                <w:rFonts w:ascii="宋体" w:hAnsi="宋体"/>
                <w:bCs/>
                <w:sz w:val="24"/>
                <w:szCs w:val="24"/>
              </w:rPr>
              <w:t>2</w:t>
            </w:r>
            <w:r>
              <w:rPr>
                <w:rFonts w:ascii="宋体" w:hAnsi="宋体" w:hint="eastAsia"/>
                <w:bCs/>
                <w:sz w:val="24"/>
                <w:szCs w:val="24"/>
              </w:rPr>
              <w:t>、</w:t>
            </w:r>
            <w:r>
              <w:rPr>
                <w:rFonts w:ascii="宋体" w:hAnsi="宋体" w:hint="eastAsia"/>
                <w:sz w:val="24"/>
                <w:szCs w:val="24"/>
              </w:rPr>
              <w:t>供应</w:t>
            </w:r>
            <w:r>
              <w:rPr>
                <w:rFonts w:ascii="宋体" w:hAnsi="宋体" w:hint="eastAsia"/>
                <w:bCs/>
                <w:sz w:val="24"/>
                <w:szCs w:val="24"/>
              </w:rPr>
              <w:t>商近三年内无行贿犯罪记录；</w:t>
            </w:r>
          </w:p>
          <w:p w:rsidR="0050128C" w:rsidRDefault="00C70D41">
            <w:pPr>
              <w:widowControl/>
              <w:adjustRightInd w:val="0"/>
              <w:snapToGrid w:val="0"/>
              <w:spacing w:line="360" w:lineRule="auto"/>
              <w:jc w:val="left"/>
              <w:rPr>
                <w:rFonts w:ascii="宋体"/>
                <w:sz w:val="24"/>
                <w:szCs w:val="24"/>
              </w:rPr>
            </w:pPr>
            <w:r>
              <w:rPr>
                <w:rFonts w:ascii="宋体" w:hAnsi="宋体"/>
                <w:bCs/>
                <w:sz w:val="24"/>
                <w:szCs w:val="24"/>
              </w:rPr>
              <w:t>3</w:t>
            </w:r>
            <w:r>
              <w:rPr>
                <w:rFonts w:ascii="宋体" w:hAnsi="宋体" w:hint="eastAsia"/>
                <w:bCs/>
                <w:sz w:val="24"/>
                <w:szCs w:val="24"/>
              </w:rPr>
              <w:t>、</w:t>
            </w:r>
            <w:r>
              <w:rPr>
                <w:rFonts w:ascii="宋体" w:hAnsi="宋体" w:hint="eastAsia"/>
                <w:sz w:val="24"/>
                <w:szCs w:val="24"/>
              </w:rPr>
              <w:t>符合《中华人民共和国政府采购法》第二十二条规定且应为未被列入“信用中国”网站（</w:t>
            </w:r>
            <w:r>
              <w:rPr>
                <w:rFonts w:ascii="宋体" w:hAnsi="宋体"/>
                <w:sz w:val="24"/>
                <w:szCs w:val="24"/>
              </w:rPr>
              <w:t>www.creditchina.gov.cn</w:t>
            </w:r>
            <w:r>
              <w:rPr>
                <w:rFonts w:ascii="宋体" w:hAnsi="宋体" w:hint="eastAsia"/>
                <w:sz w:val="24"/>
                <w:szCs w:val="24"/>
              </w:rPr>
              <w:t>）、中国政府采购网</w:t>
            </w:r>
            <w:r>
              <w:rPr>
                <w:rFonts w:ascii="宋体" w:hAnsi="宋体" w:hint="eastAsia"/>
                <w:sz w:val="24"/>
                <w:szCs w:val="24"/>
              </w:rPr>
              <w:lastRenderedPageBreak/>
              <w:t>（</w:t>
            </w:r>
            <w:r>
              <w:rPr>
                <w:rFonts w:ascii="宋体" w:hAnsi="宋体"/>
                <w:sz w:val="24"/>
                <w:szCs w:val="24"/>
              </w:rPr>
              <w:t>www.ccgp.gov.cn</w:t>
            </w:r>
            <w:r>
              <w:rPr>
                <w:rFonts w:ascii="宋体" w:hAnsi="宋体" w:hint="eastAsia"/>
                <w:sz w:val="24"/>
                <w:szCs w:val="24"/>
              </w:rPr>
              <w:t>）、“信用山东”（</w:t>
            </w:r>
            <w:r>
              <w:rPr>
                <w:rFonts w:ascii="宋体" w:hAnsi="宋体"/>
                <w:sz w:val="24"/>
                <w:szCs w:val="24"/>
              </w:rPr>
              <w:t>www.creditsd.gov.cn</w:t>
            </w:r>
            <w:r>
              <w:rPr>
                <w:rFonts w:ascii="宋体" w:hAnsi="宋体" w:hint="eastAsia"/>
                <w:sz w:val="24"/>
                <w:szCs w:val="24"/>
              </w:rPr>
              <w:t>）渠道信用记录失信被执行人、重大税收违法案件当事人名单、政府采购严重违法失信行为记录名单的供应商；</w:t>
            </w:r>
          </w:p>
          <w:p w:rsidR="0050128C" w:rsidRDefault="00C70D41">
            <w:pPr>
              <w:widowControl/>
              <w:adjustRightInd w:val="0"/>
              <w:snapToGrid w:val="0"/>
              <w:spacing w:line="360" w:lineRule="auto"/>
              <w:jc w:val="left"/>
              <w:rPr>
                <w:rFonts w:ascii="宋体" w:hAnsi="宋体"/>
                <w:sz w:val="24"/>
                <w:szCs w:val="24"/>
              </w:rPr>
            </w:pPr>
            <w:r>
              <w:rPr>
                <w:rFonts w:ascii="宋体" w:hAnsi="宋体"/>
                <w:sz w:val="24"/>
                <w:szCs w:val="24"/>
              </w:rPr>
              <w:t>4</w:t>
            </w:r>
            <w:r>
              <w:rPr>
                <w:rFonts w:ascii="宋体" w:hAnsi="宋体" w:hint="eastAsia"/>
                <w:sz w:val="24"/>
                <w:szCs w:val="24"/>
              </w:rPr>
              <w:t>、需可出具行政主管部门可审批通过的考古勘探工作方案和审批报告</w:t>
            </w:r>
          </w:p>
          <w:p w:rsidR="0050128C" w:rsidRDefault="00C70D41">
            <w:pPr>
              <w:widowControl/>
              <w:adjustRightInd w:val="0"/>
              <w:snapToGrid w:val="0"/>
              <w:spacing w:line="360" w:lineRule="auto"/>
              <w:jc w:val="left"/>
              <w:rPr>
                <w:rFonts w:ascii="宋体"/>
                <w:bCs/>
              </w:rPr>
            </w:pPr>
            <w:r>
              <w:rPr>
                <w:rFonts w:ascii="宋体" w:hAnsi="宋体" w:hint="eastAsia"/>
                <w:sz w:val="24"/>
                <w:szCs w:val="24"/>
              </w:rPr>
              <w:t>5、本项目不接受联合体投标。</w:t>
            </w:r>
          </w:p>
        </w:tc>
        <w:tc>
          <w:tcPr>
            <w:tcW w:w="1559" w:type="dxa"/>
            <w:vAlign w:val="center"/>
          </w:tcPr>
          <w:p w:rsidR="0050128C" w:rsidRDefault="00F8684A">
            <w:pPr>
              <w:widowControl/>
              <w:adjustRightInd w:val="0"/>
              <w:snapToGrid w:val="0"/>
              <w:spacing w:line="360" w:lineRule="auto"/>
              <w:ind w:rightChars="-51" w:right="-107"/>
              <w:jc w:val="center"/>
              <w:rPr>
                <w:rFonts w:ascii="宋体" w:cs="宋体"/>
                <w:bCs/>
                <w:kern w:val="0"/>
                <w:sz w:val="24"/>
                <w:szCs w:val="24"/>
              </w:rPr>
            </w:pPr>
            <w:r>
              <w:rPr>
                <w:rFonts w:ascii="宋体" w:hAnsi="宋体" w:cs="宋体" w:hint="eastAsia"/>
                <w:bCs/>
                <w:kern w:val="0"/>
                <w:sz w:val="24"/>
                <w:szCs w:val="24"/>
              </w:rPr>
              <w:lastRenderedPageBreak/>
              <w:t>50</w:t>
            </w:r>
            <w:r w:rsidR="00C70D41">
              <w:rPr>
                <w:rFonts w:ascii="宋体" w:hAnsi="宋体" w:cs="宋体" w:hint="eastAsia"/>
                <w:bCs/>
                <w:kern w:val="0"/>
                <w:sz w:val="24"/>
                <w:szCs w:val="24"/>
              </w:rPr>
              <w:t>万元</w:t>
            </w:r>
          </w:p>
        </w:tc>
      </w:tr>
      <w:tr w:rsidR="0050128C">
        <w:trPr>
          <w:trHeight w:val="2712"/>
          <w:jc w:val="center"/>
        </w:trPr>
        <w:tc>
          <w:tcPr>
            <w:tcW w:w="775" w:type="dxa"/>
            <w:vAlign w:val="center"/>
          </w:tcPr>
          <w:p w:rsidR="0050128C" w:rsidRDefault="00C70D41">
            <w:pPr>
              <w:widowControl/>
              <w:adjustRightInd w:val="0"/>
              <w:snapToGrid w:val="0"/>
              <w:spacing w:line="360" w:lineRule="auto"/>
              <w:jc w:val="center"/>
              <w:rPr>
                <w:rFonts w:ascii="宋体" w:hAnsi="宋体" w:cs="宋体"/>
                <w:kern w:val="0"/>
                <w:sz w:val="24"/>
                <w:szCs w:val="24"/>
              </w:rPr>
            </w:pPr>
            <w:r>
              <w:rPr>
                <w:rFonts w:ascii="宋体" w:hAnsi="宋体" w:cs="宋体" w:hint="eastAsia"/>
                <w:kern w:val="0"/>
                <w:sz w:val="24"/>
                <w:szCs w:val="24"/>
              </w:rPr>
              <w:lastRenderedPageBreak/>
              <w:t>2</w:t>
            </w:r>
          </w:p>
        </w:tc>
        <w:tc>
          <w:tcPr>
            <w:tcW w:w="1914" w:type="dxa"/>
            <w:vAlign w:val="center"/>
          </w:tcPr>
          <w:p w:rsidR="0050128C" w:rsidRDefault="00C70D41">
            <w:pPr>
              <w:widowControl/>
              <w:adjustRightInd w:val="0"/>
              <w:snapToGrid w:val="0"/>
              <w:spacing w:line="360" w:lineRule="auto"/>
              <w:jc w:val="center"/>
              <w:rPr>
                <w:rFonts w:ascii="宋体" w:hAnsi="宋体" w:cs="宋体"/>
                <w:bCs/>
                <w:kern w:val="0"/>
                <w:sz w:val="24"/>
                <w:szCs w:val="24"/>
              </w:rPr>
            </w:pPr>
            <w:r>
              <w:rPr>
                <w:rFonts w:ascii="宋体" w:hAnsi="宋体" w:hint="eastAsia"/>
                <w:sz w:val="24"/>
                <w:szCs w:val="24"/>
              </w:rPr>
              <w:t>淄博大学城二期建设项目地块考古调查及考古勘探服务采购项目</w:t>
            </w:r>
          </w:p>
        </w:tc>
        <w:tc>
          <w:tcPr>
            <w:tcW w:w="5954" w:type="dxa"/>
            <w:vMerge/>
            <w:vAlign w:val="center"/>
          </w:tcPr>
          <w:p w:rsidR="0050128C" w:rsidRDefault="0050128C">
            <w:pPr>
              <w:widowControl/>
              <w:adjustRightInd w:val="0"/>
              <w:snapToGrid w:val="0"/>
              <w:spacing w:line="360" w:lineRule="auto"/>
              <w:jc w:val="left"/>
              <w:rPr>
                <w:rFonts w:ascii="宋体" w:hAnsi="宋体"/>
                <w:bCs/>
                <w:sz w:val="24"/>
                <w:szCs w:val="24"/>
              </w:rPr>
            </w:pPr>
          </w:p>
        </w:tc>
        <w:tc>
          <w:tcPr>
            <w:tcW w:w="1559" w:type="dxa"/>
            <w:vAlign w:val="center"/>
          </w:tcPr>
          <w:p w:rsidR="0050128C" w:rsidRDefault="00F8684A">
            <w:pPr>
              <w:widowControl/>
              <w:adjustRightInd w:val="0"/>
              <w:snapToGrid w:val="0"/>
              <w:spacing w:line="360" w:lineRule="auto"/>
              <w:ind w:rightChars="-51" w:right="-107"/>
              <w:jc w:val="center"/>
              <w:rPr>
                <w:rFonts w:ascii="宋体" w:hAnsi="宋体" w:cs="宋体"/>
                <w:bCs/>
                <w:kern w:val="0"/>
                <w:sz w:val="24"/>
                <w:szCs w:val="24"/>
              </w:rPr>
            </w:pPr>
            <w:r>
              <w:rPr>
                <w:rFonts w:ascii="宋体" w:hAnsi="宋体" w:cs="宋体" w:hint="eastAsia"/>
                <w:bCs/>
                <w:kern w:val="0"/>
                <w:sz w:val="24"/>
                <w:szCs w:val="24"/>
              </w:rPr>
              <w:t>54</w:t>
            </w:r>
            <w:r w:rsidR="00C70D41">
              <w:rPr>
                <w:rFonts w:ascii="宋体" w:hAnsi="宋体" w:cs="宋体" w:hint="eastAsia"/>
                <w:bCs/>
                <w:kern w:val="0"/>
                <w:sz w:val="24"/>
                <w:szCs w:val="24"/>
              </w:rPr>
              <w:t>万元</w:t>
            </w:r>
          </w:p>
        </w:tc>
      </w:tr>
    </w:tbl>
    <w:p w:rsidR="0050128C" w:rsidRDefault="00C70D41">
      <w:pPr>
        <w:widowControl/>
        <w:spacing w:line="420" w:lineRule="exact"/>
        <w:jc w:val="left"/>
        <w:rPr>
          <w:rFonts w:ascii="宋体" w:cs="宋体"/>
          <w:b/>
          <w:bCs/>
          <w:sz w:val="24"/>
        </w:rPr>
      </w:pPr>
      <w:r>
        <w:rPr>
          <w:rFonts w:ascii="宋体" w:hAnsi="宋体" w:cs="宋体" w:hint="eastAsia"/>
          <w:b/>
          <w:bCs/>
          <w:sz w:val="24"/>
        </w:rPr>
        <w:lastRenderedPageBreak/>
        <w:t>三、获取采购文件</w:t>
      </w:r>
    </w:p>
    <w:p w:rsidR="0050128C" w:rsidRDefault="00C70D41">
      <w:pPr>
        <w:widowControl/>
        <w:spacing w:line="420" w:lineRule="exact"/>
        <w:ind w:firstLineChars="200" w:firstLine="480"/>
        <w:jc w:val="left"/>
        <w:rPr>
          <w:rFonts w:ascii="宋体" w:cs="宋体"/>
          <w:kern w:val="0"/>
          <w:sz w:val="24"/>
        </w:rPr>
      </w:pPr>
      <w:r>
        <w:rPr>
          <w:rFonts w:ascii="宋体" w:hAnsi="宋体" w:cs="宋体"/>
          <w:kern w:val="0"/>
          <w:sz w:val="24"/>
        </w:rPr>
        <w:t>1.</w:t>
      </w:r>
      <w:r>
        <w:rPr>
          <w:rFonts w:ascii="宋体" w:hAnsi="宋体" w:cs="宋体" w:hint="eastAsia"/>
          <w:kern w:val="0"/>
          <w:sz w:val="24"/>
        </w:rPr>
        <w:t>时间：</w:t>
      </w:r>
      <w:r>
        <w:rPr>
          <w:rFonts w:ascii="宋体" w:hAnsi="宋体" w:cs="宋体"/>
          <w:kern w:val="0"/>
          <w:sz w:val="24"/>
        </w:rPr>
        <w:t>202</w:t>
      </w:r>
      <w:r>
        <w:rPr>
          <w:rFonts w:ascii="宋体" w:hAnsi="宋体" w:cs="宋体" w:hint="eastAsia"/>
          <w:kern w:val="0"/>
          <w:sz w:val="24"/>
        </w:rPr>
        <w:t>1年</w:t>
      </w:r>
      <w:r w:rsidR="00F8684A">
        <w:rPr>
          <w:rFonts w:ascii="宋体" w:hAnsi="宋体" w:cs="宋体" w:hint="eastAsia"/>
          <w:kern w:val="0"/>
          <w:sz w:val="24"/>
        </w:rPr>
        <w:t>3</w:t>
      </w:r>
      <w:r>
        <w:rPr>
          <w:rFonts w:ascii="宋体" w:hAnsi="宋体" w:cs="宋体" w:hint="eastAsia"/>
          <w:kern w:val="0"/>
          <w:sz w:val="24"/>
        </w:rPr>
        <w:t>月</w:t>
      </w:r>
      <w:r w:rsidR="00F8684A">
        <w:rPr>
          <w:rFonts w:ascii="宋体" w:hAnsi="宋体" w:cs="宋体" w:hint="eastAsia"/>
          <w:kern w:val="0"/>
          <w:sz w:val="24"/>
        </w:rPr>
        <w:t>2</w:t>
      </w:r>
      <w:r>
        <w:rPr>
          <w:rFonts w:ascii="宋体" w:hAnsi="宋体" w:cs="宋体" w:hint="eastAsia"/>
          <w:kern w:val="0"/>
          <w:sz w:val="24"/>
        </w:rPr>
        <w:t>日</w:t>
      </w:r>
      <w:r>
        <w:rPr>
          <w:rFonts w:ascii="宋体" w:hAnsi="宋体" w:cs="宋体"/>
          <w:kern w:val="0"/>
          <w:sz w:val="24"/>
        </w:rPr>
        <w:t>8</w:t>
      </w:r>
      <w:r>
        <w:rPr>
          <w:rFonts w:ascii="宋体" w:hAnsi="宋体" w:cs="宋体" w:hint="eastAsia"/>
          <w:kern w:val="0"/>
          <w:sz w:val="24"/>
        </w:rPr>
        <w:t>时</w:t>
      </w:r>
      <w:r>
        <w:rPr>
          <w:rFonts w:ascii="宋体" w:hAnsi="宋体" w:cs="宋体"/>
          <w:kern w:val="0"/>
          <w:sz w:val="24"/>
        </w:rPr>
        <w:t>30</w:t>
      </w:r>
      <w:r>
        <w:rPr>
          <w:rFonts w:ascii="宋体" w:hAnsi="宋体" w:cs="宋体" w:hint="eastAsia"/>
          <w:kern w:val="0"/>
          <w:sz w:val="24"/>
        </w:rPr>
        <w:t>分至</w:t>
      </w:r>
      <w:r>
        <w:rPr>
          <w:rFonts w:ascii="宋体" w:hAnsi="宋体" w:cs="宋体"/>
          <w:kern w:val="0"/>
          <w:sz w:val="24"/>
        </w:rPr>
        <w:t>202</w:t>
      </w:r>
      <w:r>
        <w:rPr>
          <w:rFonts w:ascii="宋体" w:hAnsi="宋体" w:cs="宋体" w:hint="eastAsia"/>
          <w:kern w:val="0"/>
          <w:sz w:val="24"/>
        </w:rPr>
        <w:t>1年</w:t>
      </w:r>
      <w:r w:rsidR="00F8684A">
        <w:rPr>
          <w:rFonts w:ascii="宋体" w:hAnsi="宋体" w:cs="宋体" w:hint="eastAsia"/>
          <w:kern w:val="0"/>
          <w:sz w:val="24"/>
        </w:rPr>
        <w:t>3</w:t>
      </w:r>
      <w:r>
        <w:rPr>
          <w:rFonts w:ascii="宋体" w:hAnsi="宋体" w:cs="宋体" w:hint="eastAsia"/>
          <w:kern w:val="0"/>
          <w:sz w:val="24"/>
        </w:rPr>
        <w:t>月</w:t>
      </w:r>
      <w:r w:rsidR="00F8684A">
        <w:rPr>
          <w:rFonts w:ascii="宋体" w:hAnsi="宋体" w:cs="宋体" w:hint="eastAsia"/>
          <w:kern w:val="0"/>
          <w:sz w:val="24"/>
        </w:rPr>
        <w:t>9</w:t>
      </w:r>
      <w:r>
        <w:rPr>
          <w:rFonts w:ascii="宋体" w:hAnsi="宋体" w:cs="宋体" w:hint="eastAsia"/>
          <w:kern w:val="0"/>
          <w:sz w:val="24"/>
        </w:rPr>
        <w:t>日</w:t>
      </w:r>
      <w:r>
        <w:rPr>
          <w:rFonts w:ascii="宋体" w:hAnsi="宋体" w:cs="宋体"/>
          <w:kern w:val="0"/>
          <w:sz w:val="24"/>
        </w:rPr>
        <w:t>17</w:t>
      </w:r>
      <w:r>
        <w:rPr>
          <w:rFonts w:ascii="宋体" w:hAnsi="宋体" w:cs="宋体" w:hint="eastAsia"/>
          <w:kern w:val="0"/>
          <w:sz w:val="24"/>
        </w:rPr>
        <w:t>时</w:t>
      </w:r>
      <w:r>
        <w:rPr>
          <w:rFonts w:ascii="宋体" w:cs="宋体"/>
          <w:kern w:val="0"/>
          <w:sz w:val="24"/>
        </w:rPr>
        <w:t>00</w:t>
      </w:r>
      <w:r>
        <w:rPr>
          <w:rFonts w:ascii="宋体" w:hAnsi="宋体" w:cs="宋体" w:hint="eastAsia"/>
          <w:kern w:val="0"/>
          <w:sz w:val="24"/>
        </w:rPr>
        <w:t>分（北京时间，法定节假日除外）</w:t>
      </w:r>
      <w:r>
        <w:rPr>
          <w:rFonts w:ascii="宋体" w:hAnsi="宋体" w:cs="宋体"/>
          <w:kern w:val="0"/>
          <w:sz w:val="24"/>
        </w:rPr>
        <w:t xml:space="preserve"> </w:t>
      </w:r>
    </w:p>
    <w:p w:rsidR="0050128C" w:rsidRDefault="00C70D41">
      <w:pPr>
        <w:widowControl/>
        <w:spacing w:line="420" w:lineRule="exact"/>
        <w:ind w:firstLineChars="200" w:firstLine="480"/>
        <w:jc w:val="left"/>
        <w:rPr>
          <w:rFonts w:ascii="宋体" w:cs="宋体"/>
          <w:kern w:val="0"/>
          <w:sz w:val="24"/>
        </w:rPr>
      </w:pPr>
      <w:r>
        <w:rPr>
          <w:rFonts w:ascii="宋体" w:hAnsi="宋体" w:cs="宋体"/>
          <w:kern w:val="0"/>
          <w:sz w:val="24"/>
        </w:rPr>
        <w:t>2</w:t>
      </w:r>
      <w:r>
        <w:rPr>
          <w:rFonts w:ascii="宋体" w:hAnsi="宋体" w:cs="宋体" w:hint="eastAsia"/>
          <w:kern w:val="0"/>
          <w:sz w:val="24"/>
        </w:rPr>
        <w:t>、地点：淄博高新区柳泉路</w:t>
      </w:r>
      <w:r>
        <w:rPr>
          <w:rFonts w:ascii="宋体" w:hAnsi="宋体" w:cs="宋体"/>
          <w:kern w:val="0"/>
          <w:sz w:val="24"/>
        </w:rPr>
        <w:t>125</w:t>
      </w:r>
      <w:r>
        <w:rPr>
          <w:rFonts w:ascii="宋体" w:hAnsi="宋体" w:cs="宋体" w:hint="eastAsia"/>
          <w:kern w:val="0"/>
          <w:sz w:val="24"/>
        </w:rPr>
        <w:t>号先进陶瓷创新园</w:t>
      </w:r>
      <w:r>
        <w:rPr>
          <w:rFonts w:ascii="宋体" w:hAnsi="宋体" w:cs="宋体"/>
          <w:kern w:val="0"/>
          <w:sz w:val="24"/>
        </w:rPr>
        <w:t>A</w:t>
      </w:r>
      <w:r>
        <w:rPr>
          <w:rFonts w:ascii="宋体" w:hAnsi="宋体" w:cs="宋体" w:hint="eastAsia"/>
          <w:kern w:val="0"/>
          <w:sz w:val="24"/>
        </w:rPr>
        <w:t>座</w:t>
      </w:r>
      <w:r>
        <w:rPr>
          <w:rFonts w:ascii="宋体" w:hAnsi="宋体" w:cs="宋体"/>
          <w:kern w:val="0"/>
          <w:sz w:val="24"/>
        </w:rPr>
        <w:t>2312</w:t>
      </w:r>
      <w:r>
        <w:rPr>
          <w:rFonts w:ascii="宋体" w:hAnsi="宋体" w:cs="宋体" w:hint="eastAsia"/>
          <w:kern w:val="0"/>
          <w:sz w:val="24"/>
        </w:rPr>
        <w:t>室。</w:t>
      </w:r>
    </w:p>
    <w:p w:rsidR="0050128C" w:rsidRDefault="00C70D41">
      <w:pPr>
        <w:widowControl/>
        <w:spacing w:line="420" w:lineRule="exact"/>
        <w:ind w:firstLineChars="200" w:firstLine="480"/>
        <w:jc w:val="left"/>
        <w:rPr>
          <w:rFonts w:ascii="宋体" w:cs="宋体"/>
          <w:kern w:val="0"/>
          <w:sz w:val="24"/>
        </w:rPr>
      </w:pPr>
      <w:r>
        <w:rPr>
          <w:rFonts w:ascii="宋体" w:hAnsi="宋体" w:cs="宋体"/>
          <w:kern w:val="0"/>
          <w:sz w:val="24"/>
        </w:rPr>
        <w:t>3</w:t>
      </w:r>
      <w:r>
        <w:rPr>
          <w:rFonts w:ascii="宋体" w:hAnsi="宋体" w:cs="宋体" w:hint="eastAsia"/>
          <w:kern w:val="0"/>
          <w:sz w:val="24"/>
        </w:rPr>
        <w:t>、方式：现场领取。领取磋商采购文件时需提供营业执照复印件、授权委托书原件及授权委托人身份证复印件，复印件均需加盖供应商公章。</w:t>
      </w:r>
    </w:p>
    <w:p w:rsidR="0050128C" w:rsidRDefault="00C70D41">
      <w:pPr>
        <w:widowControl/>
        <w:spacing w:line="420" w:lineRule="exact"/>
        <w:ind w:firstLineChars="200" w:firstLine="480"/>
        <w:jc w:val="left"/>
        <w:rPr>
          <w:rFonts w:ascii="宋体" w:cs="宋体"/>
          <w:sz w:val="24"/>
          <w:szCs w:val="24"/>
        </w:rPr>
      </w:pPr>
      <w:r>
        <w:rPr>
          <w:rFonts w:ascii="宋体" w:hAnsi="宋体" w:cs="宋体"/>
          <w:kern w:val="0"/>
          <w:sz w:val="24"/>
        </w:rPr>
        <w:t>4</w:t>
      </w:r>
      <w:r>
        <w:rPr>
          <w:rFonts w:ascii="宋体" w:hAnsi="宋体" w:cs="宋体" w:hint="eastAsia"/>
          <w:kern w:val="0"/>
          <w:sz w:val="24"/>
        </w:rPr>
        <w:t>、售价：15</w:t>
      </w:r>
      <w:r>
        <w:rPr>
          <w:rFonts w:ascii="宋体" w:cs="宋体"/>
          <w:kern w:val="0"/>
          <w:sz w:val="24"/>
        </w:rPr>
        <w:t>0</w:t>
      </w:r>
      <w:r>
        <w:rPr>
          <w:rFonts w:ascii="宋体" w:hAnsi="宋体" w:cs="宋体" w:hint="eastAsia"/>
          <w:kern w:val="0"/>
          <w:sz w:val="24"/>
        </w:rPr>
        <w:t>元</w:t>
      </w:r>
      <w:r>
        <w:rPr>
          <w:rFonts w:ascii="宋体" w:hAnsi="宋体" w:cs="宋体"/>
          <w:kern w:val="0"/>
          <w:sz w:val="24"/>
        </w:rPr>
        <w:t>/</w:t>
      </w:r>
      <w:r>
        <w:rPr>
          <w:rFonts w:ascii="宋体" w:hAnsi="宋体" w:cs="宋体" w:hint="eastAsia"/>
          <w:kern w:val="0"/>
          <w:sz w:val="24"/>
        </w:rPr>
        <w:t>份。</w:t>
      </w:r>
    </w:p>
    <w:p w:rsidR="0050128C" w:rsidRDefault="00C70D41">
      <w:pPr>
        <w:widowControl/>
        <w:spacing w:line="420" w:lineRule="exact"/>
        <w:jc w:val="left"/>
        <w:rPr>
          <w:rFonts w:ascii="宋体" w:cs="宋体"/>
          <w:sz w:val="24"/>
        </w:rPr>
      </w:pPr>
      <w:r>
        <w:rPr>
          <w:rFonts w:ascii="宋体" w:hAnsi="宋体" w:cs="宋体" w:hint="eastAsia"/>
          <w:b/>
          <w:bCs/>
          <w:sz w:val="24"/>
        </w:rPr>
        <w:t>四、公告期限</w:t>
      </w:r>
    </w:p>
    <w:p w:rsidR="0050128C" w:rsidRDefault="00C70D41">
      <w:pPr>
        <w:spacing w:line="420" w:lineRule="exact"/>
        <w:ind w:firstLineChars="200" w:firstLine="480"/>
        <w:rPr>
          <w:rFonts w:ascii="宋体" w:cs="宋体"/>
          <w:kern w:val="0"/>
          <w:sz w:val="24"/>
          <w:szCs w:val="24"/>
        </w:rPr>
      </w:pPr>
      <w:r>
        <w:rPr>
          <w:rFonts w:ascii="宋体" w:hAnsi="宋体" w:cs="宋体" w:hint="eastAsia"/>
          <w:kern w:val="0"/>
          <w:sz w:val="24"/>
        </w:rPr>
        <w:t>公告期限：</w:t>
      </w:r>
      <w:r>
        <w:rPr>
          <w:rFonts w:ascii="宋体" w:hAnsi="宋体" w:cs="宋体"/>
          <w:kern w:val="0"/>
          <w:sz w:val="24"/>
        </w:rPr>
        <w:t>202</w:t>
      </w:r>
      <w:r>
        <w:rPr>
          <w:rFonts w:ascii="宋体" w:hAnsi="宋体" w:cs="宋体" w:hint="eastAsia"/>
          <w:kern w:val="0"/>
          <w:sz w:val="24"/>
        </w:rPr>
        <w:t>1年</w:t>
      </w:r>
      <w:r w:rsidR="00F8684A">
        <w:rPr>
          <w:rFonts w:ascii="宋体" w:hAnsi="宋体" w:cs="宋体" w:hint="eastAsia"/>
          <w:kern w:val="0"/>
          <w:sz w:val="24"/>
        </w:rPr>
        <w:t>3月2</w:t>
      </w:r>
      <w:r>
        <w:rPr>
          <w:rFonts w:ascii="宋体" w:hAnsi="宋体" w:cs="宋体" w:hint="eastAsia"/>
          <w:kern w:val="0"/>
          <w:sz w:val="24"/>
        </w:rPr>
        <w:t>日至</w:t>
      </w:r>
      <w:r>
        <w:rPr>
          <w:rFonts w:ascii="宋体" w:hAnsi="宋体" w:cs="宋体"/>
          <w:kern w:val="0"/>
          <w:sz w:val="24"/>
        </w:rPr>
        <w:t>2020</w:t>
      </w:r>
      <w:r>
        <w:rPr>
          <w:rFonts w:ascii="宋体" w:hAnsi="宋体" w:cs="宋体" w:hint="eastAsia"/>
          <w:kern w:val="0"/>
          <w:sz w:val="24"/>
        </w:rPr>
        <w:t>年</w:t>
      </w:r>
      <w:r w:rsidR="00F8684A">
        <w:rPr>
          <w:rFonts w:ascii="宋体" w:hAnsi="宋体" w:cs="宋体" w:hint="eastAsia"/>
          <w:kern w:val="0"/>
          <w:sz w:val="24"/>
        </w:rPr>
        <w:t>3月9</w:t>
      </w:r>
      <w:r>
        <w:rPr>
          <w:rFonts w:ascii="宋体" w:hAnsi="宋体" w:cs="宋体" w:hint="eastAsia"/>
          <w:kern w:val="0"/>
          <w:sz w:val="24"/>
        </w:rPr>
        <w:t>日</w:t>
      </w:r>
    </w:p>
    <w:p w:rsidR="0050128C" w:rsidRDefault="00C70D41">
      <w:pPr>
        <w:widowControl/>
        <w:spacing w:line="420" w:lineRule="exact"/>
        <w:jc w:val="left"/>
        <w:rPr>
          <w:rFonts w:ascii="宋体" w:cs="宋体"/>
          <w:b/>
          <w:bCs/>
          <w:kern w:val="0"/>
          <w:sz w:val="24"/>
        </w:rPr>
      </w:pPr>
      <w:r>
        <w:rPr>
          <w:rFonts w:ascii="宋体" w:hAnsi="宋体" w:cs="宋体" w:hint="eastAsia"/>
          <w:b/>
          <w:bCs/>
          <w:kern w:val="0"/>
          <w:sz w:val="24"/>
        </w:rPr>
        <w:t>五、递交响应文件时间及地点</w:t>
      </w:r>
    </w:p>
    <w:p w:rsidR="0050128C" w:rsidRDefault="00C70D41">
      <w:pPr>
        <w:spacing w:line="42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、时间：</w:t>
      </w:r>
      <w:r>
        <w:rPr>
          <w:rFonts w:ascii="宋体" w:hAnsi="宋体" w:cs="宋体"/>
          <w:sz w:val="24"/>
          <w:szCs w:val="24"/>
        </w:rPr>
        <w:t>202</w:t>
      </w:r>
      <w:r>
        <w:rPr>
          <w:rFonts w:ascii="宋体" w:hAnsi="宋体" w:cs="宋体" w:hint="eastAsia"/>
          <w:sz w:val="24"/>
          <w:szCs w:val="24"/>
        </w:rPr>
        <w:t>1年</w:t>
      </w:r>
      <w:r w:rsidR="00F8684A">
        <w:rPr>
          <w:rFonts w:ascii="宋体" w:hAnsi="宋体" w:cs="宋体" w:hint="eastAsia"/>
          <w:sz w:val="24"/>
          <w:szCs w:val="24"/>
        </w:rPr>
        <w:t>3</w:t>
      </w:r>
      <w:r>
        <w:rPr>
          <w:rFonts w:ascii="宋体" w:hAnsi="宋体" w:cs="宋体" w:hint="eastAsia"/>
          <w:sz w:val="24"/>
          <w:szCs w:val="24"/>
        </w:rPr>
        <w:t>月</w:t>
      </w:r>
      <w:r w:rsidR="00F8684A">
        <w:rPr>
          <w:rFonts w:ascii="宋体" w:hAnsi="宋体" w:cs="宋体" w:hint="eastAsia"/>
          <w:sz w:val="24"/>
          <w:szCs w:val="24"/>
        </w:rPr>
        <w:t>1</w:t>
      </w:r>
      <w:r w:rsidR="00223B34">
        <w:rPr>
          <w:rFonts w:ascii="宋体" w:hAnsi="宋体" w:cs="宋体" w:hint="eastAsia"/>
          <w:sz w:val="24"/>
          <w:szCs w:val="24"/>
        </w:rPr>
        <w:t>3</w:t>
      </w:r>
      <w:r>
        <w:rPr>
          <w:rFonts w:ascii="宋体" w:hAnsi="宋体" w:cs="宋体" w:hint="eastAsia"/>
          <w:sz w:val="24"/>
          <w:szCs w:val="24"/>
        </w:rPr>
        <w:t>日</w:t>
      </w:r>
      <w:r w:rsidR="00223B34">
        <w:rPr>
          <w:rFonts w:ascii="宋体" w:hAnsi="宋体" w:cs="宋体" w:hint="eastAsia"/>
          <w:sz w:val="24"/>
          <w:szCs w:val="24"/>
        </w:rPr>
        <w:t>9</w:t>
      </w:r>
      <w:r>
        <w:rPr>
          <w:rFonts w:ascii="宋体" w:hAnsi="宋体" w:cs="宋体" w:hint="eastAsia"/>
          <w:sz w:val="24"/>
          <w:szCs w:val="24"/>
        </w:rPr>
        <w:t>时</w:t>
      </w:r>
      <w:r w:rsidR="00223B34">
        <w:rPr>
          <w:rFonts w:ascii="宋体" w:cs="宋体" w:hint="eastAsia"/>
          <w:sz w:val="24"/>
          <w:szCs w:val="24"/>
        </w:rPr>
        <w:t>3</w:t>
      </w:r>
      <w:r>
        <w:rPr>
          <w:rFonts w:ascii="宋体" w:cs="宋体"/>
          <w:sz w:val="24"/>
          <w:szCs w:val="24"/>
        </w:rPr>
        <w:t>0</w:t>
      </w:r>
      <w:r>
        <w:rPr>
          <w:rFonts w:ascii="宋体" w:hAnsi="宋体" w:cs="宋体" w:hint="eastAsia"/>
          <w:sz w:val="24"/>
          <w:szCs w:val="24"/>
        </w:rPr>
        <w:t>分（北京时间）</w:t>
      </w:r>
    </w:p>
    <w:p w:rsidR="0050128C" w:rsidRDefault="00C70D41">
      <w:pPr>
        <w:widowControl/>
        <w:adjustRightInd w:val="0"/>
        <w:spacing w:line="470" w:lineRule="exact"/>
        <w:ind w:firstLineChars="200" w:firstLine="480"/>
        <w:jc w:val="left"/>
        <w:rPr>
          <w:rFonts w:ascii="宋体" w:cs="宋体"/>
          <w:kern w:val="0"/>
          <w:sz w:val="24"/>
          <w:szCs w:val="24"/>
          <w:shd w:val="clear" w:color="auto" w:fill="FFFFFF"/>
        </w:rPr>
      </w:pPr>
      <w:r>
        <w:rPr>
          <w:rFonts w:ascii="宋体" w:hAnsi="宋体" w:cs="宋体"/>
          <w:sz w:val="24"/>
          <w:szCs w:val="24"/>
        </w:rPr>
        <w:t>2</w:t>
      </w:r>
      <w:r>
        <w:rPr>
          <w:rFonts w:ascii="宋体" w:hAnsi="宋体" w:cs="宋体" w:hint="eastAsia"/>
          <w:sz w:val="24"/>
          <w:szCs w:val="24"/>
        </w:rPr>
        <w:t>、地点：</w:t>
      </w:r>
      <w:r>
        <w:rPr>
          <w:rFonts w:ascii="宋体" w:hAnsi="宋体" w:cs="宋体" w:hint="eastAsia"/>
          <w:bCs/>
          <w:kern w:val="0"/>
          <w:sz w:val="24"/>
        </w:rPr>
        <w:t>淄博市周村区张江淄博科技产业园</w:t>
      </w:r>
      <w:r>
        <w:rPr>
          <w:rFonts w:ascii="宋体" w:hAnsi="宋体" w:cs="宋体"/>
          <w:bCs/>
          <w:kern w:val="0"/>
          <w:sz w:val="24"/>
        </w:rPr>
        <w:t>10#</w:t>
      </w:r>
      <w:r>
        <w:rPr>
          <w:rFonts w:ascii="宋体" w:hAnsi="宋体" w:cs="宋体" w:hint="eastAsia"/>
          <w:bCs/>
          <w:kern w:val="0"/>
          <w:sz w:val="24"/>
        </w:rPr>
        <w:t>楼四楼西区开标室</w:t>
      </w:r>
    </w:p>
    <w:p w:rsidR="0050128C" w:rsidRDefault="00C70D41">
      <w:pPr>
        <w:widowControl/>
        <w:spacing w:line="420" w:lineRule="exact"/>
        <w:jc w:val="left"/>
        <w:rPr>
          <w:rFonts w:ascii="宋体" w:cs="宋体"/>
          <w:b/>
          <w:bCs/>
          <w:kern w:val="0"/>
          <w:sz w:val="24"/>
        </w:rPr>
      </w:pPr>
      <w:r>
        <w:rPr>
          <w:rFonts w:ascii="宋体" w:hAnsi="宋体" w:cs="宋体" w:hint="eastAsia"/>
          <w:b/>
          <w:bCs/>
          <w:kern w:val="0"/>
          <w:sz w:val="24"/>
        </w:rPr>
        <w:t>六、磋商时间及地点</w:t>
      </w:r>
    </w:p>
    <w:p w:rsidR="0050128C" w:rsidRDefault="00C70D41">
      <w:pPr>
        <w:widowControl/>
        <w:spacing w:line="420" w:lineRule="exact"/>
        <w:ind w:firstLineChars="200" w:firstLine="480"/>
        <w:jc w:val="left"/>
        <w:rPr>
          <w:rFonts w:ascii="宋体" w:cs="宋体"/>
          <w:kern w:val="0"/>
          <w:sz w:val="24"/>
        </w:rPr>
      </w:pPr>
      <w:r>
        <w:rPr>
          <w:rFonts w:ascii="宋体" w:hAnsi="宋体" w:cs="宋体"/>
          <w:kern w:val="0"/>
          <w:sz w:val="24"/>
        </w:rPr>
        <w:t>1.</w:t>
      </w:r>
      <w:r>
        <w:rPr>
          <w:rFonts w:ascii="宋体" w:hAnsi="宋体" w:cs="宋体" w:hint="eastAsia"/>
          <w:kern w:val="0"/>
          <w:sz w:val="24"/>
        </w:rPr>
        <w:t>时间：</w:t>
      </w:r>
      <w:r>
        <w:rPr>
          <w:rFonts w:ascii="宋体" w:hAnsi="宋体" w:cs="宋体"/>
          <w:kern w:val="0"/>
          <w:sz w:val="24"/>
        </w:rPr>
        <w:t>202</w:t>
      </w:r>
      <w:r>
        <w:rPr>
          <w:rFonts w:ascii="宋体" w:hAnsi="宋体" w:cs="宋体" w:hint="eastAsia"/>
          <w:kern w:val="0"/>
          <w:sz w:val="24"/>
        </w:rPr>
        <w:t>1年</w:t>
      </w:r>
      <w:r w:rsidR="00F8684A">
        <w:rPr>
          <w:rFonts w:ascii="宋体" w:hAnsi="宋体" w:cs="宋体" w:hint="eastAsia"/>
          <w:sz w:val="24"/>
          <w:szCs w:val="24"/>
        </w:rPr>
        <w:t>3月1</w:t>
      </w:r>
      <w:r w:rsidR="00223B34">
        <w:rPr>
          <w:rFonts w:ascii="宋体" w:hAnsi="宋体" w:cs="宋体" w:hint="eastAsia"/>
          <w:sz w:val="24"/>
          <w:szCs w:val="24"/>
        </w:rPr>
        <w:t>3</w:t>
      </w:r>
      <w:r>
        <w:rPr>
          <w:rFonts w:ascii="宋体" w:hAnsi="宋体" w:cs="宋体" w:hint="eastAsia"/>
          <w:kern w:val="0"/>
          <w:sz w:val="24"/>
        </w:rPr>
        <w:t>日</w:t>
      </w:r>
      <w:r w:rsidR="00223B34">
        <w:rPr>
          <w:rFonts w:ascii="宋体" w:hAnsi="宋体" w:cs="宋体" w:hint="eastAsia"/>
          <w:kern w:val="0"/>
          <w:sz w:val="24"/>
        </w:rPr>
        <w:t>9</w:t>
      </w:r>
      <w:r>
        <w:rPr>
          <w:rFonts w:ascii="宋体" w:hAnsi="宋体" w:cs="宋体" w:hint="eastAsia"/>
          <w:kern w:val="0"/>
          <w:sz w:val="24"/>
        </w:rPr>
        <w:t>时</w:t>
      </w:r>
      <w:r w:rsidR="00223B34">
        <w:rPr>
          <w:rFonts w:ascii="宋体" w:cs="宋体" w:hint="eastAsia"/>
          <w:kern w:val="0"/>
          <w:sz w:val="24"/>
        </w:rPr>
        <w:t>3</w:t>
      </w:r>
      <w:r>
        <w:rPr>
          <w:rFonts w:ascii="宋体" w:cs="宋体"/>
          <w:kern w:val="0"/>
          <w:sz w:val="24"/>
        </w:rPr>
        <w:t>0</w:t>
      </w:r>
      <w:r>
        <w:rPr>
          <w:rFonts w:ascii="宋体" w:hAnsi="宋体" w:cs="宋体" w:hint="eastAsia"/>
          <w:kern w:val="0"/>
          <w:sz w:val="24"/>
        </w:rPr>
        <w:t>分（北京时间）</w:t>
      </w:r>
    </w:p>
    <w:p w:rsidR="0050128C" w:rsidRDefault="00C70D41">
      <w:pPr>
        <w:widowControl/>
        <w:spacing w:line="420" w:lineRule="exact"/>
        <w:ind w:firstLineChars="200" w:firstLine="480"/>
        <w:jc w:val="left"/>
        <w:rPr>
          <w:rFonts w:ascii="宋体" w:cs="宋体"/>
          <w:kern w:val="0"/>
          <w:sz w:val="24"/>
        </w:rPr>
      </w:pPr>
      <w:r>
        <w:rPr>
          <w:rFonts w:ascii="宋体" w:hAnsi="宋体" w:cs="宋体"/>
          <w:kern w:val="0"/>
          <w:sz w:val="24"/>
        </w:rPr>
        <w:t>2.</w:t>
      </w:r>
      <w:r>
        <w:rPr>
          <w:rFonts w:ascii="宋体" w:hAnsi="宋体" w:cs="宋体" w:hint="eastAsia"/>
          <w:kern w:val="0"/>
          <w:sz w:val="24"/>
        </w:rPr>
        <w:t>地点：</w:t>
      </w:r>
      <w:r>
        <w:rPr>
          <w:rFonts w:ascii="宋体" w:hAnsi="宋体" w:cs="宋体" w:hint="eastAsia"/>
          <w:bCs/>
          <w:kern w:val="0"/>
          <w:sz w:val="24"/>
        </w:rPr>
        <w:t>淄博市周村区张江淄博科技产业园</w:t>
      </w:r>
      <w:r>
        <w:rPr>
          <w:rFonts w:ascii="宋体" w:hAnsi="宋体" w:cs="宋体"/>
          <w:bCs/>
          <w:kern w:val="0"/>
          <w:sz w:val="24"/>
        </w:rPr>
        <w:t>10#</w:t>
      </w:r>
      <w:r>
        <w:rPr>
          <w:rFonts w:ascii="宋体" w:hAnsi="宋体" w:cs="宋体" w:hint="eastAsia"/>
          <w:bCs/>
          <w:kern w:val="0"/>
          <w:sz w:val="24"/>
        </w:rPr>
        <w:t>楼四楼西区开标室</w:t>
      </w:r>
    </w:p>
    <w:p w:rsidR="0050128C" w:rsidRDefault="00C70D41">
      <w:pPr>
        <w:widowControl/>
        <w:spacing w:line="420" w:lineRule="exact"/>
        <w:jc w:val="left"/>
        <w:rPr>
          <w:rFonts w:ascii="宋体" w:cs="宋体"/>
          <w:b/>
          <w:bCs/>
          <w:kern w:val="0"/>
          <w:sz w:val="24"/>
        </w:rPr>
      </w:pPr>
      <w:r>
        <w:rPr>
          <w:rFonts w:ascii="宋体" w:hAnsi="宋体" w:cs="宋体" w:hint="eastAsia"/>
          <w:b/>
          <w:bCs/>
          <w:kern w:val="0"/>
          <w:sz w:val="24"/>
        </w:rPr>
        <w:t>七、采购项目联系方式</w:t>
      </w:r>
    </w:p>
    <w:p w:rsidR="0050128C" w:rsidRDefault="00C70D41">
      <w:pPr>
        <w:autoSpaceDN w:val="0"/>
        <w:spacing w:line="420" w:lineRule="exact"/>
        <w:ind w:firstLine="240"/>
        <w:jc w:val="left"/>
        <w:rPr>
          <w:rFonts w:ascii="宋体" w:cs="宋体"/>
          <w:kern w:val="0"/>
          <w:sz w:val="24"/>
        </w:rPr>
      </w:pPr>
      <w:r>
        <w:rPr>
          <w:rFonts w:ascii="宋体" w:hAnsi="宋体" w:cs="宋体"/>
          <w:kern w:val="0"/>
          <w:sz w:val="24"/>
        </w:rPr>
        <w:t xml:space="preserve">  </w:t>
      </w:r>
      <w:r>
        <w:rPr>
          <w:rFonts w:ascii="宋体" w:hAnsi="宋体" w:cs="宋体" w:hint="eastAsia"/>
          <w:kern w:val="0"/>
          <w:sz w:val="24"/>
        </w:rPr>
        <w:t>联系人：闫女士</w:t>
      </w:r>
      <w:r w:rsidR="00F8684A">
        <w:rPr>
          <w:rFonts w:ascii="宋体" w:hAnsi="宋体" w:cs="宋体" w:hint="eastAsia"/>
          <w:kern w:val="0"/>
          <w:sz w:val="24"/>
        </w:rPr>
        <w:t>、孙女士</w:t>
      </w:r>
    </w:p>
    <w:p w:rsidR="0050128C" w:rsidRDefault="00C70D41">
      <w:pPr>
        <w:widowControl/>
        <w:adjustRightInd w:val="0"/>
        <w:spacing w:line="420" w:lineRule="exact"/>
        <w:jc w:val="left"/>
        <w:rPr>
          <w:rFonts w:ascii="宋体" w:cs="宋体"/>
          <w:kern w:val="0"/>
          <w:sz w:val="24"/>
        </w:rPr>
      </w:pPr>
      <w:r>
        <w:rPr>
          <w:rFonts w:ascii="宋体" w:hAnsi="宋体" w:cs="宋体"/>
          <w:kern w:val="0"/>
          <w:sz w:val="24"/>
        </w:rPr>
        <w:t xml:space="preserve">    </w:t>
      </w:r>
      <w:r>
        <w:rPr>
          <w:rFonts w:ascii="宋体" w:hAnsi="宋体" w:cs="宋体" w:hint="eastAsia"/>
          <w:kern w:val="0"/>
          <w:sz w:val="24"/>
          <w:lang w:val="zh-CN"/>
        </w:rPr>
        <w:t>联系方式</w:t>
      </w:r>
      <w:r>
        <w:rPr>
          <w:rFonts w:ascii="宋体" w:hAnsi="宋体" w:cs="宋体" w:hint="eastAsia"/>
          <w:kern w:val="0"/>
          <w:sz w:val="24"/>
        </w:rPr>
        <w:t>：</w:t>
      </w:r>
      <w:r>
        <w:rPr>
          <w:rFonts w:ascii="宋体" w:hAnsi="宋体" w:cs="宋体"/>
          <w:kern w:val="0"/>
          <w:sz w:val="24"/>
        </w:rPr>
        <w:t>0533-6216</w:t>
      </w:r>
      <w:r>
        <w:rPr>
          <w:rFonts w:ascii="宋体" w:hAnsi="宋体" w:cs="宋体" w:hint="eastAsia"/>
          <w:kern w:val="0"/>
          <w:sz w:val="24"/>
        </w:rPr>
        <w:t>885</w:t>
      </w:r>
    </w:p>
    <w:p w:rsidR="0050128C" w:rsidRDefault="00C70D41">
      <w:pPr>
        <w:widowControl/>
        <w:spacing w:line="420" w:lineRule="exact"/>
        <w:jc w:val="left"/>
        <w:rPr>
          <w:rFonts w:ascii="宋体" w:cs="宋体"/>
          <w:b/>
          <w:bCs/>
          <w:kern w:val="0"/>
          <w:sz w:val="24"/>
        </w:rPr>
      </w:pPr>
      <w:r>
        <w:rPr>
          <w:rFonts w:ascii="宋体" w:hAnsi="宋体" w:cs="宋体" w:hint="eastAsia"/>
          <w:b/>
          <w:bCs/>
          <w:kern w:val="0"/>
          <w:sz w:val="24"/>
        </w:rPr>
        <w:t>八、采购项目的用途、数量、简要技术要求等：详见采购文件。</w:t>
      </w:r>
    </w:p>
    <w:p w:rsidR="0050128C" w:rsidRDefault="00C70D41">
      <w:pPr>
        <w:widowControl/>
        <w:spacing w:line="420" w:lineRule="exact"/>
        <w:jc w:val="left"/>
        <w:rPr>
          <w:rFonts w:ascii="宋体" w:cs="宋体"/>
          <w:b/>
          <w:bCs/>
          <w:kern w:val="0"/>
          <w:sz w:val="24"/>
        </w:rPr>
      </w:pPr>
      <w:r>
        <w:rPr>
          <w:rFonts w:ascii="宋体" w:hAnsi="宋体" w:cs="宋体" w:hint="eastAsia"/>
          <w:b/>
          <w:bCs/>
          <w:kern w:val="0"/>
          <w:sz w:val="24"/>
        </w:rPr>
        <w:t>九、采购项目需要落实的政府采购政策：详见采购文件。</w:t>
      </w:r>
    </w:p>
    <w:p w:rsidR="0050128C" w:rsidRDefault="00C70D41">
      <w:pPr>
        <w:widowControl/>
        <w:spacing w:line="420" w:lineRule="exact"/>
        <w:jc w:val="left"/>
        <w:rPr>
          <w:rFonts w:ascii="宋体" w:cs="宋体"/>
          <w:b/>
          <w:bCs/>
          <w:kern w:val="0"/>
          <w:sz w:val="24"/>
        </w:rPr>
      </w:pPr>
      <w:r>
        <w:rPr>
          <w:rFonts w:ascii="宋体" w:cs="宋体" w:hint="eastAsia"/>
          <w:b/>
          <w:bCs/>
          <w:kern w:val="0"/>
          <w:sz w:val="24"/>
        </w:rPr>
        <w:t>十、</w:t>
      </w:r>
      <w:r>
        <w:rPr>
          <w:rFonts w:ascii="宋体" w:cs="宋体"/>
          <w:b/>
          <w:bCs/>
          <w:kern w:val="0"/>
          <w:sz w:val="24"/>
        </w:rPr>
        <w:t>发布媒体</w:t>
      </w:r>
      <w:r>
        <w:rPr>
          <w:rFonts w:ascii="宋体" w:cs="宋体" w:hint="eastAsia"/>
          <w:b/>
          <w:bCs/>
          <w:kern w:val="0"/>
          <w:sz w:val="24"/>
        </w:rPr>
        <w:t>：</w:t>
      </w:r>
      <w:r>
        <w:rPr>
          <w:rFonts w:ascii="宋体" w:cs="宋体"/>
          <w:b/>
          <w:bCs/>
          <w:kern w:val="0"/>
          <w:sz w:val="24"/>
        </w:rPr>
        <w:t>本公告在中国招标投标公共服务平台上发布。</w:t>
      </w:r>
    </w:p>
    <w:p w:rsidR="0050128C" w:rsidRDefault="0050128C">
      <w:pPr>
        <w:widowControl/>
        <w:wordWrap w:val="0"/>
        <w:adjustRightInd w:val="0"/>
        <w:spacing w:line="420" w:lineRule="exact"/>
        <w:jc w:val="right"/>
        <w:rPr>
          <w:rFonts w:ascii="宋体"/>
        </w:rPr>
      </w:pPr>
    </w:p>
    <w:p w:rsidR="0050128C" w:rsidRDefault="00C70D41">
      <w:pPr>
        <w:pStyle w:val="1"/>
        <w:spacing w:line="360" w:lineRule="auto"/>
        <w:jc w:val="center"/>
        <w:rPr>
          <w:rFonts w:ascii="宋体"/>
          <w:sz w:val="32"/>
          <w:szCs w:val="32"/>
        </w:rPr>
      </w:pPr>
      <w:bookmarkStart w:id="3" w:name="_Toc476750462"/>
      <w:r>
        <w:rPr>
          <w:rFonts w:ascii="宋体" w:hAnsi="宋体" w:hint="eastAsia"/>
          <w:sz w:val="32"/>
          <w:szCs w:val="32"/>
        </w:rPr>
        <w:lastRenderedPageBreak/>
        <w:t>第二部分</w:t>
      </w:r>
      <w:r>
        <w:rPr>
          <w:rFonts w:ascii="宋体" w:hAnsi="宋体"/>
          <w:sz w:val="32"/>
          <w:szCs w:val="32"/>
        </w:rPr>
        <w:t xml:space="preserve">  </w:t>
      </w:r>
      <w:r>
        <w:rPr>
          <w:rFonts w:ascii="宋体" w:hAnsi="宋体" w:hint="eastAsia"/>
          <w:sz w:val="32"/>
          <w:szCs w:val="32"/>
        </w:rPr>
        <w:t>磋商须知</w:t>
      </w:r>
      <w:bookmarkEnd w:id="3"/>
    </w:p>
    <w:p w:rsidR="0050128C" w:rsidRDefault="00C70D41">
      <w:pPr>
        <w:pStyle w:val="2"/>
        <w:spacing w:line="360" w:lineRule="auto"/>
        <w:ind w:firstLineChars="200" w:firstLine="482"/>
        <w:rPr>
          <w:b/>
          <w:sz w:val="24"/>
          <w:szCs w:val="24"/>
        </w:rPr>
      </w:pPr>
      <w:r>
        <w:rPr>
          <w:b/>
          <w:sz w:val="24"/>
          <w:szCs w:val="24"/>
        </w:rPr>
        <w:t>1</w:t>
      </w:r>
      <w:r>
        <w:rPr>
          <w:rFonts w:hint="eastAsia"/>
          <w:b/>
          <w:sz w:val="24"/>
          <w:szCs w:val="24"/>
        </w:rPr>
        <w:t>．适用范围</w:t>
      </w:r>
    </w:p>
    <w:p w:rsidR="0050128C" w:rsidRDefault="00C70D41">
      <w:pPr>
        <w:pStyle w:val="2"/>
        <w:spacing w:line="360" w:lineRule="auto"/>
        <w:ind w:firstLineChars="200" w:firstLine="480"/>
        <w:rPr>
          <w:sz w:val="24"/>
          <w:szCs w:val="24"/>
        </w:rPr>
      </w:pPr>
      <w:r>
        <w:rPr>
          <w:sz w:val="24"/>
          <w:szCs w:val="24"/>
        </w:rPr>
        <w:t>1</w:t>
      </w:r>
      <w:r>
        <w:rPr>
          <w:rFonts w:hint="eastAsia"/>
          <w:sz w:val="24"/>
          <w:szCs w:val="24"/>
        </w:rPr>
        <w:t>．</w:t>
      </w:r>
      <w:r>
        <w:rPr>
          <w:sz w:val="24"/>
          <w:szCs w:val="24"/>
        </w:rPr>
        <w:t>1</w:t>
      </w:r>
      <w:r>
        <w:rPr>
          <w:rFonts w:hint="eastAsia"/>
          <w:sz w:val="24"/>
          <w:szCs w:val="24"/>
        </w:rPr>
        <w:t>本磋商文件仅适用于本次磋商所叙述的</w:t>
      </w:r>
      <w:r>
        <w:rPr>
          <w:rFonts w:cs="宋体" w:hint="eastAsia"/>
          <w:sz w:val="24"/>
          <w:szCs w:val="24"/>
        </w:rPr>
        <w:t>淄博市市级人才公寓集中建设项目和淄博大学城二期建设项目地块考古调查及考古勘探服务采购项目</w:t>
      </w:r>
      <w:r>
        <w:rPr>
          <w:rFonts w:hint="eastAsia"/>
          <w:sz w:val="24"/>
          <w:szCs w:val="24"/>
        </w:rPr>
        <w:t>。</w:t>
      </w:r>
    </w:p>
    <w:p w:rsidR="0050128C" w:rsidRDefault="00C70D41">
      <w:pPr>
        <w:pStyle w:val="2"/>
        <w:spacing w:line="360" w:lineRule="auto"/>
        <w:ind w:firstLineChars="200" w:firstLine="482"/>
        <w:rPr>
          <w:sz w:val="24"/>
          <w:szCs w:val="24"/>
        </w:rPr>
      </w:pPr>
      <w:r>
        <w:rPr>
          <w:b/>
          <w:sz w:val="24"/>
          <w:szCs w:val="24"/>
        </w:rPr>
        <w:t>2</w:t>
      </w:r>
      <w:r>
        <w:rPr>
          <w:rFonts w:hint="eastAsia"/>
          <w:b/>
          <w:sz w:val="24"/>
          <w:szCs w:val="24"/>
        </w:rPr>
        <w:t>．定义</w:t>
      </w:r>
    </w:p>
    <w:p w:rsidR="0050128C" w:rsidRDefault="00C70D41">
      <w:pPr>
        <w:pStyle w:val="2"/>
        <w:spacing w:line="360" w:lineRule="auto"/>
        <w:ind w:firstLineChars="200" w:firstLine="480"/>
        <w:rPr>
          <w:sz w:val="24"/>
          <w:szCs w:val="24"/>
        </w:rPr>
      </w:pPr>
      <w:r>
        <w:rPr>
          <w:sz w:val="24"/>
          <w:szCs w:val="24"/>
        </w:rPr>
        <w:t>2</w:t>
      </w:r>
      <w:r>
        <w:rPr>
          <w:rFonts w:hint="eastAsia"/>
          <w:sz w:val="24"/>
          <w:szCs w:val="24"/>
        </w:rPr>
        <w:t>．</w:t>
      </w:r>
      <w:r>
        <w:rPr>
          <w:sz w:val="24"/>
          <w:szCs w:val="24"/>
        </w:rPr>
        <w:t>1</w:t>
      </w:r>
      <w:r>
        <w:rPr>
          <w:rFonts w:hint="eastAsia"/>
          <w:sz w:val="24"/>
          <w:szCs w:val="24"/>
        </w:rPr>
        <w:t>“采购人”系指采购本项目的</w:t>
      </w:r>
      <w:r>
        <w:rPr>
          <w:rFonts w:hint="eastAsia"/>
          <w:bCs/>
          <w:sz w:val="24"/>
          <w:szCs w:val="24"/>
        </w:rPr>
        <w:t>淄博市基础设施和保障房投资建设有限公司</w:t>
      </w:r>
      <w:r>
        <w:rPr>
          <w:rFonts w:hint="eastAsia"/>
          <w:sz w:val="24"/>
          <w:szCs w:val="24"/>
        </w:rPr>
        <w:t>。</w:t>
      </w:r>
    </w:p>
    <w:p w:rsidR="0050128C" w:rsidRDefault="00C70D41">
      <w:pPr>
        <w:pStyle w:val="2"/>
        <w:spacing w:line="360" w:lineRule="auto"/>
        <w:ind w:firstLineChars="200" w:firstLine="480"/>
        <w:rPr>
          <w:sz w:val="24"/>
          <w:szCs w:val="24"/>
        </w:rPr>
      </w:pPr>
      <w:r>
        <w:rPr>
          <w:sz w:val="24"/>
          <w:szCs w:val="24"/>
        </w:rPr>
        <w:t>2</w:t>
      </w:r>
      <w:r>
        <w:rPr>
          <w:rFonts w:hint="eastAsia"/>
          <w:sz w:val="24"/>
          <w:szCs w:val="24"/>
        </w:rPr>
        <w:t>．</w:t>
      </w:r>
      <w:r>
        <w:rPr>
          <w:sz w:val="24"/>
          <w:szCs w:val="24"/>
        </w:rPr>
        <w:t>2</w:t>
      </w:r>
      <w:r>
        <w:rPr>
          <w:rFonts w:hint="eastAsia"/>
          <w:sz w:val="24"/>
          <w:szCs w:val="24"/>
        </w:rPr>
        <w:t>“采购代理机构”系指组织本次磋商活动的</w:t>
      </w:r>
      <w:r>
        <w:rPr>
          <w:rFonts w:cs="宋体" w:hint="eastAsia"/>
          <w:sz w:val="24"/>
        </w:rPr>
        <w:t>法正项目管理集团有限公司</w:t>
      </w:r>
      <w:r>
        <w:rPr>
          <w:rFonts w:hint="eastAsia"/>
          <w:sz w:val="24"/>
          <w:szCs w:val="24"/>
        </w:rPr>
        <w:t>。</w:t>
      </w:r>
    </w:p>
    <w:p w:rsidR="0050128C" w:rsidRDefault="00C70D41">
      <w:pPr>
        <w:pStyle w:val="2"/>
        <w:spacing w:line="360" w:lineRule="auto"/>
        <w:ind w:firstLineChars="200" w:firstLine="480"/>
        <w:rPr>
          <w:sz w:val="24"/>
          <w:szCs w:val="24"/>
        </w:rPr>
      </w:pPr>
      <w:r>
        <w:rPr>
          <w:sz w:val="24"/>
          <w:szCs w:val="24"/>
        </w:rPr>
        <w:t>2</w:t>
      </w:r>
      <w:r>
        <w:rPr>
          <w:rFonts w:hint="eastAsia"/>
          <w:sz w:val="24"/>
          <w:szCs w:val="24"/>
        </w:rPr>
        <w:t>．</w:t>
      </w:r>
      <w:r>
        <w:rPr>
          <w:sz w:val="24"/>
          <w:szCs w:val="24"/>
        </w:rPr>
        <w:t>3</w:t>
      </w:r>
      <w:r>
        <w:rPr>
          <w:rFonts w:hint="eastAsia"/>
          <w:sz w:val="24"/>
          <w:szCs w:val="24"/>
        </w:rPr>
        <w:t>“供应商”系指无条件接受磋商文件的各项要求，具备相应履约能力、具有《中华人民共和国政府采购法》第</w:t>
      </w:r>
      <w:r>
        <w:rPr>
          <w:sz w:val="24"/>
          <w:szCs w:val="24"/>
        </w:rPr>
        <w:t>22</w:t>
      </w:r>
      <w:r>
        <w:rPr>
          <w:rFonts w:hint="eastAsia"/>
          <w:sz w:val="24"/>
          <w:szCs w:val="24"/>
        </w:rPr>
        <w:t>规定的相关条件并向磋商小组提交响应文件的供应商。</w:t>
      </w:r>
    </w:p>
    <w:p w:rsidR="0050128C" w:rsidRDefault="00C70D41">
      <w:pPr>
        <w:pStyle w:val="2"/>
        <w:spacing w:line="360" w:lineRule="auto"/>
        <w:ind w:firstLineChars="200" w:firstLine="480"/>
        <w:rPr>
          <w:sz w:val="24"/>
          <w:szCs w:val="24"/>
        </w:rPr>
      </w:pPr>
      <w:r>
        <w:rPr>
          <w:sz w:val="24"/>
          <w:szCs w:val="24"/>
        </w:rPr>
        <w:t>2</w:t>
      </w:r>
      <w:r>
        <w:rPr>
          <w:rFonts w:hint="eastAsia"/>
          <w:sz w:val="24"/>
          <w:szCs w:val="24"/>
        </w:rPr>
        <w:t>．</w:t>
      </w:r>
      <w:r>
        <w:rPr>
          <w:sz w:val="24"/>
          <w:szCs w:val="24"/>
        </w:rPr>
        <w:t>4</w:t>
      </w:r>
      <w:r>
        <w:rPr>
          <w:rFonts w:hint="eastAsia"/>
          <w:sz w:val="24"/>
          <w:szCs w:val="24"/>
        </w:rPr>
        <w:t>“货物”系指本次招标要采购的设备及相关配套。</w:t>
      </w:r>
    </w:p>
    <w:p w:rsidR="0050128C" w:rsidRDefault="00C70D41">
      <w:pPr>
        <w:pStyle w:val="2"/>
        <w:spacing w:line="360" w:lineRule="auto"/>
        <w:ind w:firstLineChars="200" w:firstLine="480"/>
        <w:rPr>
          <w:sz w:val="24"/>
          <w:szCs w:val="24"/>
        </w:rPr>
      </w:pPr>
      <w:r>
        <w:rPr>
          <w:sz w:val="24"/>
          <w:szCs w:val="24"/>
        </w:rPr>
        <w:t>2</w:t>
      </w:r>
      <w:r>
        <w:rPr>
          <w:rFonts w:hint="eastAsia"/>
          <w:sz w:val="24"/>
          <w:szCs w:val="24"/>
        </w:rPr>
        <w:t>．</w:t>
      </w:r>
      <w:r>
        <w:rPr>
          <w:sz w:val="24"/>
          <w:szCs w:val="24"/>
        </w:rPr>
        <w:t>5</w:t>
      </w:r>
      <w:r>
        <w:rPr>
          <w:rFonts w:hint="eastAsia"/>
          <w:sz w:val="24"/>
          <w:szCs w:val="24"/>
        </w:rPr>
        <w:t>“服务”系指成交供应商须承担的技术协助、培训、宣传、推广、售后服务以及其它类似的义务。</w:t>
      </w:r>
    </w:p>
    <w:p w:rsidR="0050128C" w:rsidRDefault="00C70D41">
      <w:pPr>
        <w:pStyle w:val="2"/>
        <w:spacing w:line="360" w:lineRule="auto"/>
        <w:ind w:firstLineChars="200" w:firstLine="482"/>
        <w:rPr>
          <w:rFonts w:cs="宋体"/>
          <w:b/>
          <w:sz w:val="24"/>
        </w:rPr>
      </w:pPr>
      <w:r>
        <w:rPr>
          <w:rFonts w:cs="宋体"/>
          <w:b/>
          <w:sz w:val="24"/>
        </w:rPr>
        <w:t>3</w:t>
      </w:r>
      <w:r>
        <w:rPr>
          <w:rFonts w:cs="宋体" w:hint="eastAsia"/>
          <w:b/>
          <w:sz w:val="24"/>
        </w:rPr>
        <w:t>．合格供应商的范围</w:t>
      </w:r>
    </w:p>
    <w:p w:rsidR="0050128C" w:rsidRDefault="00C70D41">
      <w:pPr>
        <w:pStyle w:val="2"/>
        <w:spacing w:line="360" w:lineRule="auto"/>
        <w:ind w:firstLineChars="200" w:firstLine="480"/>
        <w:rPr>
          <w:sz w:val="24"/>
        </w:rPr>
      </w:pPr>
      <w:r>
        <w:rPr>
          <w:sz w:val="24"/>
        </w:rPr>
        <w:t>3</w:t>
      </w:r>
      <w:r>
        <w:rPr>
          <w:rFonts w:hint="eastAsia"/>
          <w:sz w:val="24"/>
        </w:rPr>
        <w:t>．</w:t>
      </w:r>
      <w:r>
        <w:rPr>
          <w:sz w:val="24"/>
        </w:rPr>
        <w:t>1</w:t>
      </w:r>
      <w:r>
        <w:rPr>
          <w:rFonts w:hint="eastAsia"/>
          <w:sz w:val="24"/>
        </w:rPr>
        <w:t>具有独立承担民事责任的能力；</w:t>
      </w:r>
    </w:p>
    <w:p w:rsidR="0050128C" w:rsidRDefault="00C70D41">
      <w:pPr>
        <w:pStyle w:val="2"/>
        <w:spacing w:line="360" w:lineRule="auto"/>
        <w:ind w:firstLineChars="200" w:firstLine="480"/>
        <w:rPr>
          <w:sz w:val="24"/>
        </w:rPr>
      </w:pPr>
      <w:r>
        <w:rPr>
          <w:sz w:val="24"/>
        </w:rPr>
        <w:t>3.1.1</w:t>
      </w:r>
      <w:r>
        <w:rPr>
          <w:rFonts w:hint="eastAsia"/>
          <w:sz w:val="24"/>
        </w:rPr>
        <w:t>法人或者其他组织的营业执照等证明文件，自然人的身份证明；</w:t>
      </w:r>
    </w:p>
    <w:p w:rsidR="0050128C" w:rsidRDefault="00C70D41">
      <w:pPr>
        <w:pStyle w:val="2"/>
        <w:spacing w:line="360" w:lineRule="auto"/>
        <w:ind w:firstLineChars="200" w:firstLine="480"/>
        <w:rPr>
          <w:sz w:val="24"/>
        </w:rPr>
      </w:pPr>
      <w:r>
        <w:rPr>
          <w:sz w:val="24"/>
        </w:rPr>
        <w:t>3.1.2</w:t>
      </w:r>
      <w:r>
        <w:rPr>
          <w:rFonts w:hint="eastAsia"/>
          <w:sz w:val="24"/>
        </w:rPr>
        <w:t>财务状况报告，依法缴纳税收和社会保障资金的相关材料；</w:t>
      </w:r>
    </w:p>
    <w:p w:rsidR="0050128C" w:rsidRDefault="00C70D41">
      <w:pPr>
        <w:pStyle w:val="2"/>
        <w:spacing w:line="360" w:lineRule="auto"/>
        <w:ind w:firstLineChars="200" w:firstLine="480"/>
        <w:rPr>
          <w:sz w:val="24"/>
        </w:rPr>
      </w:pPr>
      <w:r>
        <w:rPr>
          <w:sz w:val="24"/>
        </w:rPr>
        <w:t>3.1.3</w:t>
      </w:r>
      <w:r>
        <w:rPr>
          <w:rFonts w:hint="eastAsia"/>
          <w:sz w:val="24"/>
        </w:rPr>
        <w:t>具备履行合同所必需的设备和专业技术能力的证明材料；</w:t>
      </w:r>
    </w:p>
    <w:p w:rsidR="0050128C" w:rsidRDefault="00C70D41">
      <w:pPr>
        <w:pStyle w:val="2"/>
        <w:spacing w:line="360" w:lineRule="auto"/>
        <w:ind w:firstLineChars="200" w:firstLine="480"/>
        <w:rPr>
          <w:sz w:val="24"/>
        </w:rPr>
      </w:pPr>
      <w:r>
        <w:rPr>
          <w:sz w:val="24"/>
        </w:rPr>
        <w:t>3.1.4</w:t>
      </w:r>
      <w:r>
        <w:rPr>
          <w:rFonts w:hint="eastAsia"/>
          <w:sz w:val="24"/>
        </w:rPr>
        <w:t>参加政府采购活动前</w:t>
      </w:r>
      <w:r>
        <w:rPr>
          <w:sz w:val="24"/>
        </w:rPr>
        <w:t>3</w:t>
      </w:r>
      <w:r>
        <w:rPr>
          <w:rFonts w:hint="eastAsia"/>
          <w:sz w:val="24"/>
        </w:rPr>
        <w:t>年内在经营活动中没有重大违法记录的书面声明；</w:t>
      </w:r>
    </w:p>
    <w:p w:rsidR="0050128C" w:rsidRDefault="00C70D41">
      <w:pPr>
        <w:pStyle w:val="2"/>
        <w:spacing w:line="360" w:lineRule="auto"/>
        <w:ind w:firstLineChars="200" w:firstLine="480"/>
        <w:rPr>
          <w:sz w:val="24"/>
        </w:rPr>
      </w:pPr>
      <w:r>
        <w:rPr>
          <w:sz w:val="24"/>
        </w:rPr>
        <w:t>3.1.5</w:t>
      </w:r>
      <w:r>
        <w:rPr>
          <w:rFonts w:hint="eastAsia"/>
          <w:sz w:val="24"/>
        </w:rPr>
        <w:t>具备法律、行政法规规定的其他条件的证明材料。</w:t>
      </w:r>
    </w:p>
    <w:p w:rsidR="0050128C" w:rsidRDefault="00C70D41">
      <w:pPr>
        <w:pStyle w:val="2"/>
        <w:spacing w:line="360" w:lineRule="auto"/>
        <w:ind w:firstLineChars="200" w:firstLine="480"/>
        <w:rPr>
          <w:sz w:val="24"/>
        </w:rPr>
      </w:pPr>
      <w:r>
        <w:rPr>
          <w:sz w:val="24"/>
        </w:rPr>
        <w:t>3.2</w:t>
      </w:r>
      <w:r>
        <w:rPr>
          <w:rFonts w:hint="eastAsia"/>
          <w:sz w:val="24"/>
        </w:rPr>
        <w:t>具有良好的商业信誉和健全的财务会计制度；</w:t>
      </w:r>
    </w:p>
    <w:p w:rsidR="0050128C" w:rsidRDefault="00C70D41">
      <w:pPr>
        <w:pStyle w:val="2"/>
        <w:spacing w:line="360" w:lineRule="auto"/>
        <w:ind w:firstLineChars="200" w:firstLine="480"/>
        <w:rPr>
          <w:sz w:val="24"/>
        </w:rPr>
      </w:pPr>
      <w:r>
        <w:rPr>
          <w:sz w:val="24"/>
        </w:rPr>
        <w:t>3.3</w:t>
      </w:r>
      <w:r>
        <w:rPr>
          <w:rFonts w:hint="eastAsia"/>
          <w:sz w:val="24"/>
        </w:rPr>
        <w:t>具有履行合同所必需的设备和专业技术能力；</w:t>
      </w:r>
    </w:p>
    <w:p w:rsidR="0050128C" w:rsidRDefault="00C70D41">
      <w:pPr>
        <w:pStyle w:val="2"/>
        <w:spacing w:line="360" w:lineRule="auto"/>
        <w:ind w:firstLineChars="200" w:firstLine="480"/>
        <w:rPr>
          <w:sz w:val="24"/>
        </w:rPr>
      </w:pPr>
      <w:r>
        <w:rPr>
          <w:sz w:val="24"/>
        </w:rPr>
        <w:t>3.4</w:t>
      </w:r>
      <w:r>
        <w:rPr>
          <w:rFonts w:hint="eastAsia"/>
          <w:sz w:val="24"/>
        </w:rPr>
        <w:t>有依法缴纳税收和社会保障资金的良好记录；</w:t>
      </w:r>
    </w:p>
    <w:p w:rsidR="0050128C" w:rsidRDefault="00C70D41">
      <w:pPr>
        <w:pStyle w:val="2"/>
        <w:spacing w:line="360" w:lineRule="auto"/>
        <w:ind w:firstLineChars="200" w:firstLine="480"/>
        <w:rPr>
          <w:sz w:val="24"/>
        </w:rPr>
      </w:pPr>
      <w:r>
        <w:rPr>
          <w:sz w:val="24"/>
        </w:rPr>
        <w:t>3.5</w:t>
      </w:r>
      <w:r>
        <w:rPr>
          <w:rFonts w:hint="eastAsia"/>
          <w:sz w:val="24"/>
        </w:rPr>
        <w:t>参加政府采购活动前三年内，在经营活动中没有重大违法记录；</w:t>
      </w:r>
    </w:p>
    <w:p w:rsidR="0050128C" w:rsidRDefault="00C70D41">
      <w:pPr>
        <w:pStyle w:val="2"/>
        <w:spacing w:line="360" w:lineRule="auto"/>
        <w:ind w:firstLineChars="200" w:firstLine="480"/>
        <w:rPr>
          <w:sz w:val="24"/>
        </w:rPr>
      </w:pPr>
      <w:r>
        <w:rPr>
          <w:sz w:val="24"/>
        </w:rPr>
        <w:t>3.6</w:t>
      </w:r>
      <w:r>
        <w:rPr>
          <w:rFonts w:hint="eastAsia"/>
          <w:sz w:val="24"/>
        </w:rPr>
        <w:t>具备法律行政法规规定的其他条件；</w:t>
      </w:r>
    </w:p>
    <w:p w:rsidR="0050128C" w:rsidRDefault="00C70D41">
      <w:pPr>
        <w:pStyle w:val="2"/>
        <w:spacing w:line="360" w:lineRule="auto"/>
        <w:ind w:firstLineChars="200" w:firstLine="480"/>
        <w:rPr>
          <w:sz w:val="24"/>
        </w:rPr>
      </w:pPr>
      <w:r>
        <w:rPr>
          <w:sz w:val="24"/>
        </w:rPr>
        <w:t>3.7</w:t>
      </w:r>
      <w:r>
        <w:rPr>
          <w:rFonts w:hint="eastAsia"/>
          <w:sz w:val="24"/>
        </w:rPr>
        <w:t>完全满足磋商文件的实质性要求；</w:t>
      </w:r>
    </w:p>
    <w:p w:rsidR="0050128C" w:rsidRDefault="00C70D41">
      <w:pPr>
        <w:pStyle w:val="2"/>
        <w:spacing w:line="360" w:lineRule="auto"/>
        <w:ind w:firstLineChars="200" w:firstLine="480"/>
        <w:rPr>
          <w:sz w:val="24"/>
        </w:rPr>
      </w:pPr>
      <w:r>
        <w:rPr>
          <w:sz w:val="24"/>
        </w:rPr>
        <w:t>3.8</w:t>
      </w:r>
      <w:r>
        <w:rPr>
          <w:rFonts w:hint="eastAsia"/>
          <w:sz w:val="24"/>
        </w:rPr>
        <w:t>凡具备磋商文件要求资格，有服务能力的供应商均可参加。</w:t>
      </w:r>
    </w:p>
    <w:p w:rsidR="0050128C" w:rsidRDefault="00C70D41">
      <w:pPr>
        <w:pStyle w:val="2"/>
        <w:spacing w:line="360" w:lineRule="auto"/>
        <w:ind w:firstLineChars="200" w:firstLine="480"/>
        <w:rPr>
          <w:sz w:val="24"/>
        </w:rPr>
      </w:pPr>
      <w:r>
        <w:rPr>
          <w:sz w:val="24"/>
        </w:rPr>
        <w:t>3.9</w:t>
      </w:r>
      <w:r>
        <w:rPr>
          <w:rFonts w:hint="eastAsia"/>
          <w:sz w:val="24"/>
        </w:rPr>
        <w:t>对供应商的限制条件：</w:t>
      </w:r>
    </w:p>
    <w:p w:rsidR="0050128C" w:rsidRDefault="00C70D41">
      <w:pPr>
        <w:pStyle w:val="2"/>
        <w:spacing w:line="360" w:lineRule="auto"/>
        <w:ind w:firstLineChars="200" w:firstLine="480"/>
        <w:rPr>
          <w:sz w:val="24"/>
        </w:rPr>
      </w:pPr>
      <w:r>
        <w:rPr>
          <w:sz w:val="24"/>
        </w:rPr>
        <w:t>3.9.1</w:t>
      </w:r>
      <w:r>
        <w:rPr>
          <w:rFonts w:hint="eastAsia"/>
          <w:sz w:val="24"/>
        </w:rPr>
        <w:t>单位负责人为同一人或者存在直接控股、管理关系的不同供应商，不得参加同一合同项下的政府采购活动。</w:t>
      </w:r>
    </w:p>
    <w:p w:rsidR="0050128C" w:rsidRDefault="00C70D41">
      <w:pPr>
        <w:pStyle w:val="2"/>
        <w:spacing w:line="360" w:lineRule="auto"/>
        <w:ind w:firstLineChars="200" w:firstLine="480"/>
        <w:rPr>
          <w:sz w:val="24"/>
        </w:rPr>
      </w:pPr>
      <w:r>
        <w:rPr>
          <w:sz w:val="24"/>
        </w:rPr>
        <w:lastRenderedPageBreak/>
        <w:t>3.9.2</w:t>
      </w:r>
      <w:r>
        <w:rPr>
          <w:rFonts w:hint="eastAsia"/>
          <w:sz w:val="24"/>
        </w:rPr>
        <w:t>除单一来源采购项目外，为采购项目提供整体设计、规范编制或者项目管理、监理、检测等服务的供应商，不得再参加该政府采购项目的采购活动。</w:t>
      </w:r>
    </w:p>
    <w:p w:rsidR="0050128C" w:rsidRDefault="00C70D41">
      <w:pPr>
        <w:pStyle w:val="2"/>
        <w:spacing w:line="360" w:lineRule="auto"/>
        <w:ind w:firstLineChars="200" w:firstLine="480"/>
        <w:rPr>
          <w:sz w:val="24"/>
        </w:rPr>
      </w:pPr>
      <w:r>
        <w:rPr>
          <w:sz w:val="24"/>
        </w:rPr>
        <w:t>3.9.3</w:t>
      </w:r>
      <w:r>
        <w:rPr>
          <w:rFonts w:hint="eastAsia"/>
          <w:sz w:val="24"/>
        </w:rPr>
        <w:t>联合体各方不得再单独参加或者与其他供应商另外组成联合体参加同一合同项下的政府采购活动。</w:t>
      </w:r>
    </w:p>
    <w:p w:rsidR="0050128C" w:rsidRDefault="00C70D41">
      <w:pPr>
        <w:pStyle w:val="2"/>
        <w:spacing w:line="360" w:lineRule="auto"/>
        <w:ind w:firstLineChars="200" w:firstLine="480"/>
        <w:rPr>
          <w:sz w:val="24"/>
        </w:rPr>
      </w:pPr>
      <w:r>
        <w:rPr>
          <w:sz w:val="24"/>
        </w:rPr>
        <w:t>3.9.4</w:t>
      </w:r>
      <w:r>
        <w:rPr>
          <w:rFonts w:hint="eastAsia"/>
          <w:sz w:val="24"/>
        </w:rPr>
        <w:t>在单一品目的产品采购招标中，同一品牌的产品有多家供应商参加投标，只能按照一家供应商计算。</w:t>
      </w:r>
    </w:p>
    <w:p w:rsidR="0050128C" w:rsidRDefault="00C70D41">
      <w:pPr>
        <w:pStyle w:val="2"/>
        <w:spacing w:line="360" w:lineRule="auto"/>
        <w:ind w:firstLineChars="200" w:firstLine="480"/>
        <w:rPr>
          <w:sz w:val="24"/>
        </w:rPr>
      </w:pPr>
      <w:r>
        <w:rPr>
          <w:sz w:val="24"/>
        </w:rPr>
        <w:t>3.9.5</w:t>
      </w:r>
      <w:r>
        <w:rPr>
          <w:rFonts w:hint="eastAsia"/>
          <w:sz w:val="24"/>
        </w:rPr>
        <w:t>专门面向中小微企业采购的项目，只能由中小企业或微型企业参加。</w:t>
      </w:r>
    </w:p>
    <w:p w:rsidR="0050128C" w:rsidRDefault="00C70D41">
      <w:pPr>
        <w:pStyle w:val="2"/>
        <w:spacing w:line="360" w:lineRule="auto"/>
        <w:ind w:firstLineChars="200" w:firstLine="480"/>
        <w:rPr>
          <w:sz w:val="24"/>
        </w:rPr>
      </w:pPr>
      <w:r>
        <w:rPr>
          <w:sz w:val="24"/>
        </w:rPr>
        <w:t>3.9.6</w:t>
      </w:r>
      <w:r>
        <w:rPr>
          <w:rFonts w:hint="eastAsia"/>
          <w:sz w:val="24"/>
        </w:rPr>
        <w:t>供应商应当从采购人或者采购代理机构合法获得采购项目的采购文件。</w:t>
      </w:r>
    </w:p>
    <w:p w:rsidR="0050128C" w:rsidRDefault="00C70D41">
      <w:pPr>
        <w:pStyle w:val="2"/>
        <w:spacing w:line="360" w:lineRule="auto"/>
        <w:rPr>
          <w:b/>
          <w:sz w:val="24"/>
          <w:szCs w:val="24"/>
        </w:rPr>
      </w:pPr>
      <w:r>
        <w:rPr>
          <w:rFonts w:cs="宋体" w:hint="eastAsia"/>
          <w:b/>
          <w:sz w:val="24"/>
        </w:rPr>
        <w:t>如不具备以上条件则按《中华人民共和国政府采购法》第七十七条规定处理。</w:t>
      </w:r>
    </w:p>
    <w:p w:rsidR="0050128C" w:rsidRDefault="00C70D41">
      <w:pPr>
        <w:pStyle w:val="2"/>
        <w:spacing w:line="360" w:lineRule="auto"/>
        <w:ind w:firstLineChars="200" w:firstLine="482"/>
        <w:rPr>
          <w:b/>
          <w:sz w:val="24"/>
          <w:szCs w:val="24"/>
        </w:rPr>
      </w:pPr>
      <w:r>
        <w:rPr>
          <w:b/>
          <w:sz w:val="24"/>
          <w:szCs w:val="24"/>
        </w:rPr>
        <w:t>4</w:t>
      </w:r>
      <w:r>
        <w:rPr>
          <w:rFonts w:hint="eastAsia"/>
          <w:b/>
          <w:sz w:val="24"/>
          <w:szCs w:val="24"/>
        </w:rPr>
        <w:t>．磋商代表</w:t>
      </w:r>
    </w:p>
    <w:p w:rsidR="0050128C" w:rsidRDefault="00C70D41">
      <w:pPr>
        <w:pStyle w:val="2"/>
        <w:spacing w:line="360" w:lineRule="auto"/>
        <w:ind w:firstLineChars="200" w:firstLine="480"/>
        <w:rPr>
          <w:sz w:val="24"/>
          <w:szCs w:val="24"/>
        </w:rPr>
      </w:pPr>
      <w:r>
        <w:rPr>
          <w:sz w:val="24"/>
          <w:szCs w:val="24"/>
        </w:rPr>
        <w:t>4</w:t>
      </w:r>
      <w:r>
        <w:rPr>
          <w:rFonts w:hint="eastAsia"/>
          <w:sz w:val="24"/>
          <w:szCs w:val="24"/>
        </w:rPr>
        <w:t>．</w:t>
      </w:r>
      <w:r>
        <w:rPr>
          <w:sz w:val="24"/>
          <w:szCs w:val="24"/>
        </w:rPr>
        <w:t>1</w:t>
      </w:r>
      <w:r>
        <w:rPr>
          <w:rFonts w:hint="eastAsia"/>
          <w:sz w:val="24"/>
          <w:szCs w:val="24"/>
        </w:rPr>
        <w:t>磋商代表必须是法定代表人，或持有《法定代表人授权委托书》的被授权代表人。</w:t>
      </w:r>
    </w:p>
    <w:p w:rsidR="0050128C" w:rsidRDefault="00C70D41">
      <w:pPr>
        <w:pStyle w:val="2"/>
        <w:spacing w:line="360" w:lineRule="auto"/>
        <w:ind w:firstLineChars="200" w:firstLine="482"/>
        <w:rPr>
          <w:b/>
          <w:sz w:val="24"/>
          <w:szCs w:val="24"/>
        </w:rPr>
      </w:pPr>
      <w:r>
        <w:rPr>
          <w:b/>
          <w:sz w:val="24"/>
          <w:szCs w:val="24"/>
        </w:rPr>
        <w:t>5</w:t>
      </w:r>
      <w:r>
        <w:rPr>
          <w:rFonts w:hint="eastAsia"/>
          <w:b/>
          <w:sz w:val="24"/>
          <w:szCs w:val="24"/>
        </w:rPr>
        <w:t>．费用</w:t>
      </w:r>
    </w:p>
    <w:p w:rsidR="0050128C" w:rsidRDefault="00C70D41">
      <w:pPr>
        <w:pStyle w:val="2"/>
        <w:spacing w:line="360" w:lineRule="auto"/>
        <w:ind w:firstLineChars="200" w:firstLine="480"/>
        <w:rPr>
          <w:sz w:val="24"/>
          <w:szCs w:val="24"/>
        </w:rPr>
      </w:pPr>
      <w:r>
        <w:rPr>
          <w:sz w:val="24"/>
          <w:szCs w:val="24"/>
        </w:rPr>
        <w:t>5</w:t>
      </w:r>
      <w:r>
        <w:rPr>
          <w:rFonts w:hint="eastAsia"/>
          <w:sz w:val="24"/>
          <w:szCs w:val="24"/>
        </w:rPr>
        <w:t>．</w:t>
      </w:r>
      <w:r>
        <w:rPr>
          <w:sz w:val="24"/>
          <w:szCs w:val="24"/>
        </w:rPr>
        <w:t>1</w:t>
      </w:r>
      <w:r>
        <w:rPr>
          <w:rFonts w:hint="eastAsia"/>
          <w:sz w:val="24"/>
          <w:szCs w:val="24"/>
        </w:rPr>
        <w:t>无论磋商结果如何，供应商自行承担所有与参加磋商有关的全部费用；</w:t>
      </w:r>
    </w:p>
    <w:p w:rsidR="0050128C" w:rsidRDefault="00C70D41">
      <w:pPr>
        <w:pStyle w:val="2"/>
        <w:spacing w:line="360" w:lineRule="auto"/>
        <w:ind w:firstLineChars="200" w:firstLine="482"/>
        <w:rPr>
          <w:b/>
          <w:szCs w:val="28"/>
        </w:rPr>
      </w:pPr>
      <w:r>
        <w:rPr>
          <w:rFonts w:cs="宋体"/>
          <w:b/>
          <w:bCs/>
          <w:sz w:val="24"/>
          <w:szCs w:val="24"/>
        </w:rPr>
        <w:t>5</w:t>
      </w:r>
      <w:r>
        <w:rPr>
          <w:rFonts w:cs="宋体" w:hint="eastAsia"/>
          <w:b/>
          <w:bCs/>
          <w:sz w:val="24"/>
          <w:szCs w:val="24"/>
        </w:rPr>
        <w:t>．</w:t>
      </w:r>
      <w:r>
        <w:rPr>
          <w:rFonts w:cs="宋体"/>
          <w:b/>
          <w:bCs/>
          <w:sz w:val="24"/>
          <w:szCs w:val="24"/>
        </w:rPr>
        <w:t>2</w:t>
      </w:r>
      <w:r>
        <w:rPr>
          <w:rFonts w:hint="eastAsia"/>
          <w:b/>
          <w:sz w:val="24"/>
        </w:rPr>
        <w:t>采购代理机构向成交供应商收取代理服务费，具体金额为：标段一人民币</w:t>
      </w:r>
      <w:r w:rsidR="00F8684A">
        <w:rPr>
          <w:rFonts w:hint="eastAsia"/>
          <w:b/>
          <w:sz w:val="24"/>
        </w:rPr>
        <w:t>陆仟</w:t>
      </w:r>
      <w:r>
        <w:rPr>
          <w:rFonts w:hint="eastAsia"/>
          <w:b/>
          <w:sz w:val="24"/>
        </w:rPr>
        <w:t>元整，标段二人民币</w:t>
      </w:r>
      <w:r w:rsidR="00F8684A">
        <w:rPr>
          <w:rFonts w:hint="eastAsia"/>
          <w:b/>
          <w:sz w:val="24"/>
        </w:rPr>
        <w:t>陆仟伍佰</w:t>
      </w:r>
      <w:r>
        <w:rPr>
          <w:rFonts w:hint="eastAsia"/>
          <w:b/>
          <w:sz w:val="24"/>
        </w:rPr>
        <w:t>元整。</w:t>
      </w:r>
      <w:r>
        <w:rPr>
          <w:rFonts w:hint="eastAsia"/>
          <w:b/>
          <w:szCs w:val="28"/>
          <w:u w:val="single"/>
        </w:rPr>
        <w:t>代理服务费在确定成交供应商后</w:t>
      </w:r>
      <w:r>
        <w:rPr>
          <w:b/>
          <w:szCs w:val="28"/>
          <w:u w:val="single"/>
        </w:rPr>
        <w:t>5</w:t>
      </w:r>
      <w:r>
        <w:rPr>
          <w:rFonts w:hint="eastAsia"/>
          <w:b/>
          <w:szCs w:val="28"/>
          <w:u w:val="single"/>
        </w:rPr>
        <w:t>个工作日内由成交供应商汇至以下账户并注明项目名称，如逾期未交纳代理服务费，供应商要承担赔偿责任并将其失信行为将纳入诚信记录。</w:t>
      </w:r>
    </w:p>
    <w:p w:rsidR="0050128C" w:rsidRDefault="00C70D41">
      <w:pPr>
        <w:pStyle w:val="2"/>
        <w:spacing w:line="360" w:lineRule="auto"/>
        <w:ind w:firstLineChars="200" w:firstLine="482"/>
        <w:rPr>
          <w:rFonts w:cs="宋体"/>
          <w:b/>
          <w:bCs/>
          <w:sz w:val="24"/>
          <w:szCs w:val="24"/>
        </w:rPr>
      </w:pPr>
      <w:r>
        <w:rPr>
          <w:rFonts w:hint="eastAsia"/>
          <w:b/>
          <w:sz w:val="24"/>
        </w:rPr>
        <w:t>账户名称：</w:t>
      </w:r>
      <w:r>
        <w:rPr>
          <w:rFonts w:cs="宋体"/>
          <w:b/>
          <w:bCs/>
          <w:sz w:val="24"/>
          <w:szCs w:val="24"/>
        </w:rPr>
        <w:t>法正项目管理集团有限公司淄博分公司</w:t>
      </w:r>
    </w:p>
    <w:p w:rsidR="0050128C" w:rsidRDefault="00C70D41">
      <w:pPr>
        <w:pStyle w:val="2"/>
        <w:spacing w:line="360" w:lineRule="auto"/>
        <w:ind w:firstLineChars="200" w:firstLine="482"/>
        <w:rPr>
          <w:rFonts w:cs="宋体"/>
          <w:b/>
          <w:bCs/>
          <w:sz w:val="24"/>
          <w:szCs w:val="24"/>
        </w:rPr>
      </w:pPr>
      <w:r>
        <w:rPr>
          <w:rFonts w:cs="宋体" w:hint="eastAsia"/>
          <w:b/>
          <w:bCs/>
          <w:sz w:val="24"/>
          <w:szCs w:val="24"/>
        </w:rPr>
        <w:t>开户行名称：</w:t>
      </w:r>
      <w:r>
        <w:rPr>
          <w:rFonts w:cs="宋体"/>
          <w:b/>
          <w:bCs/>
          <w:sz w:val="24"/>
          <w:szCs w:val="24"/>
        </w:rPr>
        <w:t>青岛银行淄博分行营业部</w:t>
      </w:r>
    </w:p>
    <w:p w:rsidR="0050128C" w:rsidRDefault="00C70D41">
      <w:pPr>
        <w:pStyle w:val="2"/>
        <w:spacing w:line="360" w:lineRule="auto"/>
        <w:ind w:firstLineChars="200" w:firstLine="482"/>
        <w:rPr>
          <w:rFonts w:cs="宋体"/>
          <w:b/>
          <w:bCs/>
          <w:sz w:val="24"/>
          <w:szCs w:val="24"/>
        </w:rPr>
      </w:pPr>
      <w:r>
        <w:rPr>
          <w:rFonts w:cs="宋体" w:hint="eastAsia"/>
          <w:b/>
          <w:bCs/>
          <w:sz w:val="24"/>
          <w:szCs w:val="24"/>
        </w:rPr>
        <w:t>开户账号：8520 1020 0248 528</w:t>
      </w:r>
    </w:p>
    <w:p w:rsidR="0050128C" w:rsidRDefault="00C70D41">
      <w:pPr>
        <w:pStyle w:val="2"/>
        <w:spacing w:line="360" w:lineRule="auto"/>
        <w:ind w:firstLineChars="196" w:firstLine="472"/>
        <w:jc w:val="left"/>
        <w:rPr>
          <w:b/>
          <w:sz w:val="24"/>
          <w:szCs w:val="24"/>
        </w:rPr>
      </w:pPr>
      <w:r>
        <w:rPr>
          <w:b/>
          <w:sz w:val="24"/>
          <w:szCs w:val="24"/>
        </w:rPr>
        <w:t>6</w:t>
      </w:r>
      <w:r>
        <w:rPr>
          <w:rFonts w:hint="eastAsia"/>
          <w:b/>
          <w:sz w:val="24"/>
          <w:szCs w:val="24"/>
        </w:rPr>
        <w:t>．踏勘现场</w:t>
      </w:r>
    </w:p>
    <w:p w:rsidR="0050128C" w:rsidRDefault="00C70D41">
      <w:pPr>
        <w:pStyle w:val="2"/>
        <w:spacing w:line="360" w:lineRule="auto"/>
        <w:ind w:firstLineChars="200" w:firstLine="480"/>
        <w:rPr>
          <w:sz w:val="24"/>
        </w:rPr>
      </w:pPr>
      <w:r>
        <w:rPr>
          <w:sz w:val="24"/>
        </w:rPr>
        <w:t xml:space="preserve">6.1 </w:t>
      </w:r>
      <w:r>
        <w:rPr>
          <w:rFonts w:hint="eastAsia"/>
          <w:sz w:val="24"/>
        </w:rPr>
        <w:t>供应商自行踏勘现场。</w:t>
      </w:r>
    </w:p>
    <w:p w:rsidR="0050128C" w:rsidRDefault="00C70D41">
      <w:pPr>
        <w:pStyle w:val="2"/>
        <w:spacing w:line="360" w:lineRule="auto"/>
        <w:ind w:firstLineChars="200" w:firstLine="480"/>
        <w:rPr>
          <w:sz w:val="24"/>
        </w:rPr>
      </w:pPr>
      <w:r>
        <w:rPr>
          <w:sz w:val="24"/>
        </w:rPr>
        <w:t xml:space="preserve">6.2 </w:t>
      </w:r>
      <w:r>
        <w:rPr>
          <w:rFonts w:hint="eastAsia"/>
          <w:sz w:val="24"/>
        </w:rPr>
        <w:t>供应商踏勘现场发生的费用自理。</w:t>
      </w:r>
    </w:p>
    <w:p w:rsidR="0050128C" w:rsidRDefault="00C70D41">
      <w:pPr>
        <w:pStyle w:val="2"/>
        <w:spacing w:line="360" w:lineRule="auto"/>
        <w:ind w:firstLineChars="200" w:firstLine="480"/>
        <w:rPr>
          <w:sz w:val="24"/>
        </w:rPr>
      </w:pPr>
      <w:r>
        <w:rPr>
          <w:sz w:val="24"/>
        </w:rPr>
        <w:t xml:space="preserve">6.3 </w:t>
      </w:r>
      <w:r>
        <w:rPr>
          <w:rFonts w:hint="eastAsia"/>
          <w:sz w:val="24"/>
        </w:rPr>
        <w:t>供应商在踏勘现场中所发生的人员伤亡和财产损失由供应商负责。</w:t>
      </w:r>
    </w:p>
    <w:p w:rsidR="0050128C" w:rsidRDefault="00C70D41">
      <w:pPr>
        <w:pStyle w:val="2"/>
        <w:spacing w:line="360" w:lineRule="auto"/>
        <w:ind w:firstLineChars="200" w:firstLine="480"/>
        <w:rPr>
          <w:sz w:val="24"/>
        </w:rPr>
      </w:pPr>
      <w:r>
        <w:rPr>
          <w:sz w:val="24"/>
        </w:rPr>
        <w:t xml:space="preserve">6.4 </w:t>
      </w:r>
      <w:r>
        <w:rPr>
          <w:rFonts w:hint="eastAsia"/>
          <w:sz w:val="24"/>
        </w:rPr>
        <w:t>采购人在踏勘现场中介绍的工程场地和相关的周边环境情况，供应商在编制响应文件时参考，采购人不对供应商据此作出的判断和决策负责。</w:t>
      </w:r>
    </w:p>
    <w:p w:rsidR="0050128C" w:rsidRDefault="00C70D41">
      <w:pPr>
        <w:pStyle w:val="2"/>
        <w:spacing w:line="360" w:lineRule="auto"/>
        <w:ind w:firstLineChars="200" w:firstLine="482"/>
        <w:rPr>
          <w:b/>
          <w:sz w:val="24"/>
          <w:szCs w:val="24"/>
        </w:rPr>
      </w:pPr>
      <w:r>
        <w:rPr>
          <w:b/>
          <w:sz w:val="24"/>
          <w:szCs w:val="24"/>
        </w:rPr>
        <w:t>7</w:t>
      </w:r>
      <w:r>
        <w:rPr>
          <w:rFonts w:hint="eastAsia"/>
          <w:b/>
          <w:sz w:val="24"/>
          <w:szCs w:val="24"/>
        </w:rPr>
        <w:t>．响应文件</w:t>
      </w:r>
    </w:p>
    <w:p w:rsidR="0050128C" w:rsidRDefault="00C70D41">
      <w:pPr>
        <w:pStyle w:val="2"/>
        <w:spacing w:line="360" w:lineRule="auto"/>
        <w:ind w:firstLineChars="200" w:firstLine="482"/>
        <w:rPr>
          <w:b/>
          <w:sz w:val="24"/>
          <w:szCs w:val="24"/>
        </w:rPr>
      </w:pPr>
      <w:r>
        <w:rPr>
          <w:b/>
          <w:sz w:val="24"/>
          <w:szCs w:val="24"/>
        </w:rPr>
        <w:t>7</w:t>
      </w:r>
      <w:r>
        <w:rPr>
          <w:rFonts w:hint="eastAsia"/>
          <w:b/>
          <w:sz w:val="24"/>
          <w:szCs w:val="24"/>
        </w:rPr>
        <w:t>．</w:t>
      </w:r>
      <w:r>
        <w:rPr>
          <w:b/>
          <w:sz w:val="24"/>
          <w:szCs w:val="24"/>
        </w:rPr>
        <w:t>1</w:t>
      </w:r>
      <w:r>
        <w:rPr>
          <w:rFonts w:hint="eastAsia"/>
          <w:b/>
          <w:sz w:val="24"/>
          <w:szCs w:val="24"/>
        </w:rPr>
        <w:t>响应文件的组成</w:t>
      </w:r>
    </w:p>
    <w:p w:rsidR="0050128C" w:rsidRDefault="00C70D41">
      <w:pPr>
        <w:pStyle w:val="2"/>
        <w:numPr>
          <w:ilvl w:val="0"/>
          <w:numId w:val="2"/>
        </w:numPr>
        <w:spacing w:line="360" w:lineRule="auto"/>
        <w:ind w:firstLineChars="200" w:firstLine="480"/>
        <w:rPr>
          <w:bCs/>
          <w:sz w:val="24"/>
          <w:szCs w:val="24"/>
        </w:rPr>
      </w:pPr>
      <w:r>
        <w:rPr>
          <w:rFonts w:hint="eastAsia"/>
          <w:bCs/>
          <w:sz w:val="24"/>
          <w:szCs w:val="24"/>
        </w:rPr>
        <w:t>磋商函（格式见附件）</w:t>
      </w:r>
    </w:p>
    <w:p w:rsidR="0050128C" w:rsidRDefault="00C70D41">
      <w:pPr>
        <w:pStyle w:val="2"/>
        <w:spacing w:line="360" w:lineRule="auto"/>
        <w:ind w:firstLineChars="200" w:firstLine="480"/>
        <w:rPr>
          <w:bCs/>
          <w:sz w:val="24"/>
          <w:szCs w:val="24"/>
        </w:rPr>
      </w:pPr>
      <w:r>
        <w:rPr>
          <w:bCs/>
          <w:sz w:val="24"/>
          <w:szCs w:val="24"/>
        </w:rPr>
        <w:lastRenderedPageBreak/>
        <w:t>(2)</w:t>
      </w:r>
      <w:r>
        <w:rPr>
          <w:rFonts w:hint="eastAsia"/>
          <w:bCs/>
          <w:sz w:val="24"/>
          <w:szCs w:val="24"/>
        </w:rPr>
        <w:t>磋商报价表（格式见附件）</w:t>
      </w:r>
    </w:p>
    <w:p w:rsidR="0050128C" w:rsidRDefault="00C70D41">
      <w:pPr>
        <w:pStyle w:val="2"/>
        <w:spacing w:line="360" w:lineRule="auto"/>
        <w:ind w:firstLineChars="200" w:firstLine="480"/>
        <w:rPr>
          <w:bCs/>
          <w:sz w:val="24"/>
          <w:szCs w:val="24"/>
        </w:rPr>
      </w:pPr>
      <w:r>
        <w:rPr>
          <w:sz w:val="24"/>
          <w:szCs w:val="24"/>
        </w:rPr>
        <w:t>(3)</w:t>
      </w:r>
      <w:r>
        <w:rPr>
          <w:rFonts w:hint="eastAsia"/>
          <w:sz w:val="24"/>
          <w:szCs w:val="24"/>
        </w:rPr>
        <w:t>报价明细表</w:t>
      </w:r>
    </w:p>
    <w:p w:rsidR="0050128C" w:rsidRDefault="00C70D41">
      <w:pPr>
        <w:pStyle w:val="2"/>
        <w:spacing w:line="360" w:lineRule="auto"/>
        <w:ind w:firstLineChars="200" w:firstLine="480"/>
        <w:rPr>
          <w:bCs/>
          <w:sz w:val="24"/>
          <w:szCs w:val="24"/>
        </w:rPr>
      </w:pPr>
      <w:r>
        <w:rPr>
          <w:sz w:val="24"/>
          <w:szCs w:val="24"/>
        </w:rPr>
        <w:t>(4)</w:t>
      </w:r>
      <w:r>
        <w:rPr>
          <w:rFonts w:hint="eastAsia"/>
          <w:sz w:val="24"/>
          <w:szCs w:val="24"/>
        </w:rPr>
        <w:t>技术规范偏离表</w:t>
      </w:r>
    </w:p>
    <w:p w:rsidR="0050128C" w:rsidRDefault="00C70D41">
      <w:pPr>
        <w:pStyle w:val="2"/>
        <w:spacing w:line="360" w:lineRule="auto"/>
        <w:ind w:firstLineChars="200" w:firstLine="480"/>
        <w:rPr>
          <w:bCs/>
          <w:sz w:val="24"/>
          <w:szCs w:val="24"/>
        </w:rPr>
      </w:pPr>
      <w:r>
        <w:rPr>
          <w:sz w:val="24"/>
          <w:szCs w:val="24"/>
        </w:rPr>
        <w:t>(5)</w:t>
      </w:r>
      <w:r>
        <w:rPr>
          <w:rFonts w:hint="eastAsia"/>
          <w:sz w:val="24"/>
          <w:szCs w:val="24"/>
        </w:rPr>
        <w:t>小微企业声明函及证明文件（小微企业提供）</w:t>
      </w:r>
    </w:p>
    <w:p w:rsidR="0050128C" w:rsidRDefault="00C70D41">
      <w:pPr>
        <w:pStyle w:val="2"/>
        <w:spacing w:line="360" w:lineRule="auto"/>
        <w:ind w:firstLineChars="200" w:firstLine="480"/>
        <w:rPr>
          <w:bCs/>
          <w:sz w:val="24"/>
          <w:szCs w:val="24"/>
        </w:rPr>
      </w:pPr>
      <w:r>
        <w:rPr>
          <w:sz w:val="24"/>
          <w:szCs w:val="24"/>
        </w:rPr>
        <w:t>(6)</w:t>
      </w:r>
      <w:r>
        <w:rPr>
          <w:rFonts w:hint="eastAsia"/>
          <w:sz w:val="24"/>
          <w:szCs w:val="24"/>
        </w:rPr>
        <w:t>从业人员声明函（小微企业提供）</w:t>
      </w:r>
    </w:p>
    <w:p w:rsidR="0050128C" w:rsidRDefault="00C70D41">
      <w:pPr>
        <w:pStyle w:val="2"/>
        <w:spacing w:line="360" w:lineRule="auto"/>
        <w:ind w:firstLineChars="200" w:firstLine="480"/>
        <w:rPr>
          <w:bCs/>
          <w:sz w:val="24"/>
          <w:szCs w:val="24"/>
        </w:rPr>
      </w:pPr>
      <w:r>
        <w:rPr>
          <w:sz w:val="24"/>
          <w:szCs w:val="24"/>
        </w:rPr>
        <w:t>(7)</w:t>
      </w:r>
      <w:r>
        <w:rPr>
          <w:rFonts w:hint="eastAsia"/>
          <w:sz w:val="24"/>
          <w:szCs w:val="24"/>
        </w:rPr>
        <w:t>监狱企业证明文件（监狱企业提供）</w:t>
      </w:r>
    </w:p>
    <w:p w:rsidR="0050128C" w:rsidRDefault="00C70D41">
      <w:pPr>
        <w:pStyle w:val="2"/>
        <w:spacing w:line="360" w:lineRule="auto"/>
        <w:ind w:firstLineChars="200" w:firstLine="480"/>
        <w:rPr>
          <w:bCs/>
          <w:sz w:val="24"/>
          <w:szCs w:val="24"/>
        </w:rPr>
      </w:pPr>
      <w:r>
        <w:rPr>
          <w:sz w:val="24"/>
          <w:szCs w:val="24"/>
        </w:rPr>
        <w:t>(8)</w:t>
      </w:r>
      <w:r>
        <w:rPr>
          <w:rFonts w:hint="eastAsia"/>
          <w:sz w:val="24"/>
          <w:szCs w:val="24"/>
        </w:rPr>
        <w:t>企业基本情况</w:t>
      </w:r>
    </w:p>
    <w:p w:rsidR="0050128C" w:rsidRDefault="00C70D41">
      <w:pPr>
        <w:pStyle w:val="2"/>
        <w:spacing w:line="360" w:lineRule="auto"/>
        <w:ind w:firstLineChars="200" w:firstLine="482"/>
        <w:rPr>
          <w:bCs/>
          <w:sz w:val="24"/>
          <w:szCs w:val="24"/>
        </w:rPr>
      </w:pPr>
      <w:r>
        <w:rPr>
          <w:b/>
          <w:sz w:val="24"/>
          <w:szCs w:val="24"/>
        </w:rPr>
        <w:t>(9)</w:t>
      </w:r>
      <w:r>
        <w:rPr>
          <w:rFonts w:hint="eastAsia"/>
          <w:b/>
          <w:sz w:val="24"/>
          <w:szCs w:val="24"/>
        </w:rPr>
        <w:t>拟投入本项目主要专业人员简历及专业设备投入（人员组合、履历等；拟派人员如有类似项目经验，请同时提供项目名称、用户名称、联系方式等</w:t>
      </w:r>
      <w:r>
        <w:rPr>
          <w:rFonts w:hint="eastAsia"/>
          <w:sz w:val="24"/>
          <w:szCs w:val="24"/>
        </w:rPr>
        <w:t>）。</w:t>
      </w:r>
    </w:p>
    <w:p w:rsidR="0050128C" w:rsidRDefault="00C70D41">
      <w:pPr>
        <w:pStyle w:val="2"/>
        <w:spacing w:line="360" w:lineRule="auto"/>
        <w:ind w:firstLineChars="200" w:firstLine="480"/>
        <w:rPr>
          <w:bCs/>
          <w:sz w:val="24"/>
          <w:szCs w:val="24"/>
        </w:rPr>
      </w:pPr>
      <w:r>
        <w:rPr>
          <w:sz w:val="24"/>
          <w:szCs w:val="24"/>
        </w:rPr>
        <w:t xml:space="preserve">(10) </w:t>
      </w:r>
      <w:r>
        <w:rPr>
          <w:rFonts w:hint="eastAsia"/>
          <w:sz w:val="24"/>
          <w:szCs w:val="24"/>
        </w:rPr>
        <w:t>服务质量保证及服务承诺</w:t>
      </w:r>
      <w:r>
        <w:rPr>
          <w:sz w:val="24"/>
          <w:szCs w:val="24"/>
        </w:rPr>
        <w:t xml:space="preserve"> (</w:t>
      </w:r>
      <w:r>
        <w:rPr>
          <w:rFonts w:hint="eastAsia"/>
          <w:sz w:val="24"/>
          <w:szCs w:val="24"/>
        </w:rPr>
        <w:t>应包括质量保证措施、服务时限保证、服务预期效果和覆盖面承诺、售后服务及其他服务内容</w:t>
      </w:r>
      <w:r>
        <w:rPr>
          <w:sz w:val="24"/>
          <w:szCs w:val="24"/>
        </w:rPr>
        <w:t>)</w:t>
      </w:r>
    </w:p>
    <w:p w:rsidR="0050128C" w:rsidRDefault="00C70D41">
      <w:pPr>
        <w:pStyle w:val="2"/>
        <w:spacing w:line="360" w:lineRule="auto"/>
        <w:ind w:firstLineChars="200" w:firstLine="480"/>
        <w:rPr>
          <w:bCs/>
          <w:sz w:val="24"/>
          <w:szCs w:val="24"/>
        </w:rPr>
      </w:pPr>
      <w:r>
        <w:rPr>
          <w:sz w:val="24"/>
          <w:szCs w:val="24"/>
        </w:rPr>
        <w:t xml:space="preserve">(11) </w:t>
      </w:r>
      <w:r>
        <w:rPr>
          <w:rFonts w:hint="eastAsia"/>
          <w:b/>
          <w:sz w:val="24"/>
          <w:szCs w:val="24"/>
        </w:rPr>
        <w:t>实施方案（包括但不仅限于技术方案、实施内容、进度时间）</w:t>
      </w:r>
    </w:p>
    <w:p w:rsidR="0050128C" w:rsidRDefault="00C70D41">
      <w:pPr>
        <w:pStyle w:val="2"/>
        <w:spacing w:line="360" w:lineRule="auto"/>
        <w:ind w:firstLineChars="200" w:firstLine="480"/>
        <w:rPr>
          <w:bCs/>
          <w:sz w:val="24"/>
          <w:szCs w:val="24"/>
        </w:rPr>
      </w:pPr>
      <w:r>
        <w:rPr>
          <w:sz w:val="24"/>
          <w:szCs w:val="24"/>
        </w:rPr>
        <w:t>(12)</w:t>
      </w:r>
      <w:r>
        <w:rPr>
          <w:rFonts w:hint="eastAsia"/>
          <w:b/>
          <w:sz w:val="24"/>
          <w:szCs w:val="24"/>
        </w:rPr>
        <w:t>供应商</w:t>
      </w:r>
      <w:r>
        <w:rPr>
          <w:b/>
          <w:sz w:val="24"/>
          <w:szCs w:val="24"/>
        </w:rPr>
        <w:t>201</w:t>
      </w:r>
      <w:r>
        <w:rPr>
          <w:rFonts w:hint="eastAsia"/>
          <w:b/>
          <w:sz w:val="24"/>
          <w:szCs w:val="24"/>
        </w:rPr>
        <w:t>7年</w:t>
      </w:r>
      <w:r>
        <w:rPr>
          <w:b/>
          <w:sz w:val="24"/>
          <w:szCs w:val="24"/>
        </w:rPr>
        <w:t>1</w:t>
      </w:r>
      <w:r>
        <w:rPr>
          <w:rFonts w:hint="eastAsia"/>
          <w:b/>
          <w:sz w:val="24"/>
          <w:szCs w:val="24"/>
        </w:rPr>
        <w:t>月</w:t>
      </w:r>
      <w:r>
        <w:rPr>
          <w:b/>
          <w:sz w:val="24"/>
          <w:szCs w:val="24"/>
        </w:rPr>
        <w:t>1</w:t>
      </w:r>
      <w:r>
        <w:rPr>
          <w:rFonts w:hint="eastAsia"/>
          <w:b/>
          <w:sz w:val="24"/>
          <w:szCs w:val="24"/>
        </w:rPr>
        <w:t>日以来承接的类似项目业绩合同或中标通知书复印件</w:t>
      </w:r>
    </w:p>
    <w:p w:rsidR="0050128C" w:rsidRDefault="00C70D41">
      <w:pPr>
        <w:pStyle w:val="2"/>
        <w:spacing w:line="360" w:lineRule="auto"/>
        <w:ind w:firstLineChars="200" w:firstLine="480"/>
        <w:rPr>
          <w:bCs/>
          <w:sz w:val="24"/>
          <w:szCs w:val="24"/>
        </w:rPr>
      </w:pPr>
      <w:r>
        <w:rPr>
          <w:sz w:val="24"/>
          <w:szCs w:val="24"/>
        </w:rPr>
        <w:t>(13)</w:t>
      </w:r>
      <w:r>
        <w:rPr>
          <w:rFonts w:hint="eastAsia"/>
          <w:sz w:val="24"/>
          <w:szCs w:val="24"/>
        </w:rPr>
        <w:t>相应资格证明文件</w:t>
      </w:r>
    </w:p>
    <w:p w:rsidR="0050128C" w:rsidRDefault="00C70D41">
      <w:pPr>
        <w:pStyle w:val="2"/>
        <w:spacing w:line="348" w:lineRule="auto"/>
        <w:rPr>
          <w:rFonts w:cs="宋体"/>
          <w:bCs/>
          <w:sz w:val="24"/>
          <w:szCs w:val="24"/>
        </w:rPr>
      </w:pPr>
      <w:r>
        <w:rPr>
          <w:rFonts w:cs="宋体"/>
          <w:bCs/>
          <w:sz w:val="24"/>
          <w:szCs w:val="24"/>
        </w:rPr>
        <w:t xml:space="preserve">    a</w:t>
      </w:r>
      <w:r>
        <w:rPr>
          <w:rFonts w:cs="宋体" w:hint="eastAsia"/>
          <w:bCs/>
          <w:sz w:val="24"/>
          <w:szCs w:val="24"/>
        </w:rPr>
        <w:t>、《加载统一社会信用代码的营业执照》</w:t>
      </w:r>
      <w:r>
        <w:rPr>
          <w:rFonts w:hint="eastAsia"/>
          <w:sz w:val="24"/>
          <w:szCs w:val="24"/>
        </w:rPr>
        <w:t>副本复印件；</w:t>
      </w:r>
    </w:p>
    <w:p w:rsidR="0050128C" w:rsidRDefault="00C70D41">
      <w:pPr>
        <w:pStyle w:val="2"/>
        <w:spacing w:line="348" w:lineRule="auto"/>
        <w:rPr>
          <w:rFonts w:cs="宋体"/>
          <w:bCs/>
          <w:sz w:val="24"/>
          <w:szCs w:val="24"/>
        </w:rPr>
      </w:pPr>
      <w:r>
        <w:rPr>
          <w:rFonts w:cs="宋体"/>
          <w:bCs/>
          <w:sz w:val="24"/>
          <w:szCs w:val="24"/>
        </w:rPr>
        <w:t xml:space="preserve">    b</w:t>
      </w:r>
      <w:r>
        <w:rPr>
          <w:rFonts w:cs="宋体" w:hint="eastAsia"/>
          <w:bCs/>
          <w:sz w:val="24"/>
          <w:szCs w:val="24"/>
        </w:rPr>
        <w:t>、</w:t>
      </w:r>
      <w:r>
        <w:rPr>
          <w:rFonts w:hint="eastAsia"/>
          <w:sz w:val="24"/>
          <w:szCs w:val="24"/>
        </w:rPr>
        <w:t>参加政府采购活动前</w:t>
      </w:r>
      <w:r>
        <w:rPr>
          <w:sz w:val="24"/>
          <w:szCs w:val="24"/>
        </w:rPr>
        <w:t>3</w:t>
      </w:r>
      <w:r>
        <w:rPr>
          <w:rFonts w:hint="eastAsia"/>
          <w:sz w:val="24"/>
          <w:szCs w:val="24"/>
        </w:rPr>
        <w:t>年内在经营活动中没有重大违法记录的书面声明；</w:t>
      </w:r>
    </w:p>
    <w:p w:rsidR="0050128C" w:rsidRDefault="00C70D41">
      <w:pPr>
        <w:pStyle w:val="2"/>
        <w:spacing w:line="348" w:lineRule="auto"/>
        <w:rPr>
          <w:rFonts w:cs="宋体"/>
          <w:bCs/>
          <w:sz w:val="24"/>
          <w:szCs w:val="24"/>
        </w:rPr>
      </w:pPr>
      <w:r>
        <w:rPr>
          <w:rFonts w:cs="宋体"/>
          <w:bCs/>
          <w:sz w:val="24"/>
          <w:szCs w:val="24"/>
        </w:rPr>
        <w:t xml:space="preserve">    c</w:t>
      </w:r>
      <w:r>
        <w:rPr>
          <w:rFonts w:cs="宋体" w:hint="eastAsia"/>
          <w:bCs/>
          <w:sz w:val="24"/>
          <w:szCs w:val="24"/>
        </w:rPr>
        <w:t>、</w:t>
      </w:r>
      <w:r>
        <w:rPr>
          <w:rFonts w:hint="eastAsia"/>
          <w:sz w:val="24"/>
          <w:szCs w:val="24"/>
        </w:rPr>
        <w:t>供应商良好的商业信用和健全的财务会计制度的承诺并对其真实性负责的自行证明材料、近六个月</w:t>
      </w:r>
      <w:r>
        <w:rPr>
          <w:rFonts w:cs="宋体" w:hint="eastAsia"/>
          <w:bCs/>
          <w:sz w:val="24"/>
        </w:rPr>
        <w:t>内任一个月</w:t>
      </w:r>
      <w:r>
        <w:rPr>
          <w:rFonts w:hint="eastAsia"/>
          <w:sz w:val="24"/>
          <w:szCs w:val="24"/>
        </w:rPr>
        <w:t>依法缴纳税收和社会保障资金的相关材料复印件；</w:t>
      </w:r>
    </w:p>
    <w:p w:rsidR="0050128C" w:rsidRDefault="00C70D41">
      <w:pPr>
        <w:pStyle w:val="2"/>
        <w:spacing w:line="348" w:lineRule="auto"/>
        <w:ind w:firstLine="480"/>
        <w:rPr>
          <w:rFonts w:cs="宋体"/>
          <w:bCs/>
          <w:sz w:val="24"/>
          <w:szCs w:val="24"/>
        </w:rPr>
      </w:pPr>
      <w:r>
        <w:rPr>
          <w:rFonts w:cs="宋体"/>
          <w:bCs/>
          <w:sz w:val="24"/>
          <w:szCs w:val="24"/>
        </w:rPr>
        <w:t>d</w:t>
      </w:r>
      <w:r>
        <w:rPr>
          <w:rFonts w:cs="宋体" w:hint="eastAsia"/>
          <w:bCs/>
          <w:sz w:val="24"/>
          <w:szCs w:val="24"/>
        </w:rPr>
        <w:t>、如法定代表人参加会议，需提供①“法定代表人资格证明”原件，②法定代表人身份证复印件；如被授权代表参加会议，需提供①“法定代表人授权委托书”原件，②被授权代表身份证与养老保险证明（养老保险手册或社保机关出具的证明）复印件；</w:t>
      </w:r>
    </w:p>
    <w:p w:rsidR="0050128C" w:rsidRDefault="00C70D41">
      <w:pPr>
        <w:pStyle w:val="2"/>
        <w:spacing w:line="348" w:lineRule="auto"/>
        <w:ind w:firstLine="480"/>
        <w:rPr>
          <w:rFonts w:cs="宋体"/>
          <w:bCs/>
          <w:sz w:val="24"/>
          <w:szCs w:val="24"/>
        </w:rPr>
      </w:pPr>
      <w:r>
        <w:rPr>
          <w:rFonts w:cs="宋体" w:hint="eastAsia"/>
          <w:bCs/>
          <w:sz w:val="24"/>
          <w:szCs w:val="24"/>
        </w:rPr>
        <w:t>e、</w:t>
      </w:r>
      <w:r>
        <w:rPr>
          <w:rFonts w:hint="eastAsia"/>
          <w:sz w:val="24"/>
          <w:szCs w:val="24"/>
        </w:rPr>
        <w:t>行政主管部门可审批通过的考古勘探工作方案和审批报告</w:t>
      </w:r>
      <w:r>
        <w:rPr>
          <w:rFonts w:cs="宋体" w:hint="eastAsia"/>
          <w:bCs/>
          <w:sz w:val="24"/>
          <w:szCs w:val="24"/>
        </w:rPr>
        <w:t>复印件。</w:t>
      </w:r>
    </w:p>
    <w:p w:rsidR="0050128C" w:rsidRDefault="00C70D41">
      <w:pPr>
        <w:pStyle w:val="2"/>
        <w:spacing w:line="348" w:lineRule="auto"/>
        <w:ind w:firstLine="465"/>
        <w:rPr>
          <w:rFonts w:cs="宋体"/>
          <w:sz w:val="24"/>
        </w:rPr>
      </w:pPr>
      <w:r>
        <w:rPr>
          <w:rFonts w:cs="宋体" w:hint="eastAsia"/>
          <w:sz w:val="24"/>
        </w:rPr>
        <w:t>（</w:t>
      </w:r>
      <w:r>
        <w:rPr>
          <w:rFonts w:cs="宋体"/>
          <w:sz w:val="24"/>
        </w:rPr>
        <w:t>14</w:t>
      </w:r>
      <w:r>
        <w:rPr>
          <w:rFonts w:cs="宋体" w:hint="eastAsia"/>
          <w:sz w:val="24"/>
        </w:rPr>
        <w:t>）</w:t>
      </w:r>
      <w:r>
        <w:rPr>
          <w:rFonts w:hint="eastAsia"/>
          <w:sz w:val="24"/>
          <w:szCs w:val="24"/>
        </w:rPr>
        <w:t>供应商认为有必要提供的其他资料及需要说明的内容：</w:t>
      </w:r>
    </w:p>
    <w:p w:rsidR="0050128C" w:rsidRDefault="00C70D41">
      <w:pPr>
        <w:pStyle w:val="2"/>
        <w:spacing w:line="348" w:lineRule="auto"/>
        <w:ind w:firstLine="465"/>
        <w:rPr>
          <w:rFonts w:cs="宋体"/>
          <w:sz w:val="24"/>
        </w:rPr>
      </w:pPr>
      <w:r>
        <w:rPr>
          <w:rFonts w:hint="eastAsia"/>
          <w:b/>
          <w:sz w:val="24"/>
          <w:szCs w:val="24"/>
        </w:rPr>
        <w:t>供应商若为小微企业或者监狱企业、残疾人福利性单位则提供相关证明材料：</w:t>
      </w:r>
    </w:p>
    <w:p w:rsidR="0050128C" w:rsidRDefault="00C70D41">
      <w:pPr>
        <w:pStyle w:val="2"/>
        <w:spacing w:line="360" w:lineRule="auto"/>
        <w:ind w:firstLineChars="200" w:firstLine="480"/>
        <w:rPr>
          <w:sz w:val="24"/>
          <w:szCs w:val="24"/>
        </w:rPr>
      </w:pPr>
      <w:r>
        <w:rPr>
          <w:rFonts w:hint="eastAsia"/>
          <w:sz w:val="24"/>
          <w:szCs w:val="24"/>
        </w:rPr>
        <w:t>①中小企业声明函复印件或企业所在地的县级以上中小企业主管部门出具的证明文件复印件（小微企业提供）</w:t>
      </w:r>
    </w:p>
    <w:p w:rsidR="0050128C" w:rsidRDefault="00C70D41">
      <w:pPr>
        <w:pStyle w:val="2"/>
        <w:spacing w:line="360" w:lineRule="auto"/>
        <w:ind w:firstLineChars="200" w:firstLine="480"/>
        <w:rPr>
          <w:sz w:val="24"/>
          <w:szCs w:val="24"/>
        </w:rPr>
      </w:pPr>
      <w:r>
        <w:rPr>
          <w:rFonts w:hint="eastAsia"/>
          <w:sz w:val="24"/>
          <w:szCs w:val="24"/>
        </w:rPr>
        <w:t>②从业人员声明函复印件（小微企业提供）</w:t>
      </w:r>
    </w:p>
    <w:p w:rsidR="0050128C" w:rsidRDefault="00C70D41">
      <w:pPr>
        <w:pStyle w:val="2"/>
        <w:spacing w:line="360" w:lineRule="auto"/>
        <w:ind w:firstLineChars="200" w:firstLine="480"/>
        <w:rPr>
          <w:sz w:val="24"/>
          <w:szCs w:val="24"/>
        </w:rPr>
      </w:pPr>
      <w:r>
        <w:rPr>
          <w:rFonts w:hint="eastAsia"/>
          <w:sz w:val="24"/>
          <w:szCs w:val="24"/>
        </w:rPr>
        <w:t>③上一年度资产负债表、损益表复印件（小微企业提供）</w:t>
      </w:r>
    </w:p>
    <w:p w:rsidR="0050128C" w:rsidRDefault="00C70D41">
      <w:pPr>
        <w:pStyle w:val="2"/>
        <w:spacing w:line="360" w:lineRule="auto"/>
        <w:ind w:firstLineChars="200" w:firstLine="480"/>
        <w:rPr>
          <w:sz w:val="24"/>
          <w:szCs w:val="24"/>
        </w:rPr>
      </w:pPr>
      <w:r>
        <w:rPr>
          <w:rFonts w:hint="eastAsia"/>
          <w:sz w:val="24"/>
          <w:szCs w:val="24"/>
        </w:rPr>
        <w:t>④省级以上监狱管理局、戒毒管理局（含新疆生产建设兵团）出具的属于监狱企业的证明文件复印件（监狱企业提供）</w:t>
      </w:r>
    </w:p>
    <w:p w:rsidR="0050128C" w:rsidRDefault="00C70D41">
      <w:pPr>
        <w:pStyle w:val="2"/>
        <w:spacing w:line="360" w:lineRule="auto"/>
        <w:ind w:firstLineChars="200" w:firstLine="480"/>
        <w:rPr>
          <w:sz w:val="24"/>
          <w:szCs w:val="24"/>
        </w:rPr>
      </w:pPr>
      <w:r>
        <w:rPr>
          <w:rFonts w:hint="eastAsia"/>
          <w:sz w:val="24"/>
          <w:szCs w:val="24"/>
        </w:rPr>
        <w:lastRenderedPageBreak/>
        <w:t>⑤符合条件的残疾人福利性单位在参加政府采购活动时，应当提供本通知规定的《残疾人福利性单位声明函》（格式见附件）</w:t>
      </w:r>
    </w:p>
    <w:p w:rsidR="0050128C" w:rsidRDefault="00C70D41">
      <w:pPr>
        <w:pStyle w:val="2"/>
        <w:spacing w:line="348" w:lineRule="auto"/>
        <w:ind w:firstLineChars="196" w:firstLine="472"/>
        <w:rPr>
          <w:rFonts w:cs="宋体"/>
          <w:bCs/>
          <w:sz w:val="24"/>
          <w:szCs w:val="24"/>
        </w:rPr>
      </w:pPr>
      <w:r>
        <w:rPr>
          <w:rFonts w:hint="eastAsia"/>
          <w:b/>
          <w:sz w:val="24"/>
          <w:szCs w:val="24"/>
        </w:rPr>
        <w:t>供应商应按采购文件的要求准备响应文件，并保证所提供的全部资料的真实性、准确性及完整性，以使其报价对采购文件做出实质性响应，否则其磋商资格有可能被磋商小组否决。</w:t>
      </w:r>
    </w:p>
    <w:p w:rsidR="0050128C" w:rsidRDefault="00C70D41">
      <w:pPr>
        <w:snapToGrid w:val="0"/>
        <w:spacing w:line="348" w:lineRule="auto"/>
        <w:rPr>
          <w:rFonts w:ascii="宋体"/>
          <w:sz w:val="24"/>
          <w:szCs w:val="24"/>
          <w:shd w:val="clear" w:color="auto" w:fill="FFFFFF"/>
        </w:rPr>
      </w:pPr>
      <w:r>
        <w:rPr>
          <w:rFonts w:ascii="宋体" w:hAnsi="宋体" w:cs="宋体"/>
          <w:bCs/>
          <w:sz w:val="24"/>
          <w:szCs w:val="24"/>
        </w:rPr>
        <w:t xml:space="preserve">   </w:t>
      </w:r>
      <w:r>
        <w:rPr>
          <w:rFonts w:ascii="宋体" w:hAnsi="宋体"/>
          <w:b/>
          <w:sz w:val="24"/>
          <w:szCs w:val="24"/>
        </w:rPr>
        <w:t>7</w:t>
      </w:r>
      <w:r>
        <w:rPr>
          <w:rFonts w:ascii="宋体" w:hAnsi="宋体" w:hint="eastAsia"/>
          <w:b/>
          <w:sz w:val="24"/>
          <w:szCs w:val="24"/>
        </w:rPr>
        <w:t>．</w:t>
      </w:r>
      <w:r>
        <w:rPr>
          <w:rFonts w:ascii="宋体" w:hAnsi="宋体"/>
          <w:b/>
          <w:sz w:val="24"/>
          <w:szCs w:val="24"/>
        </w:rPr>
        <w:t>2</w:t>
      </w:r>
      <w:r>
        <w:rPr>
          <w:rFonts w:ascii="宋体" w:hAnsi="宋体" w:hint="eastAsia"/>
          <w:b/>
          <w:sz w:val="24"/>
          <w:szCs w:val="24"/>
        </w:rPr>
        <w:t>响应文件编制要求</w:t>
      </w:r>
    </w:p>
    <w:p w:rsidR="0050128C" w:rsidRDefault="00C70D41">
      <w:pPr>
        <w:pStyle w:val="2"/>
        <w:spacing w:line="360" w:lineRule="auto"/>
        <w:ind w:firstLineChars="200" w:firstLine="480"/>
        <w:rPr>
          <w:sz w:val="24"/>
          <w:szCs w:val="24"/>
        </w:rPr>
      </w:pPr>
      <w:r>
        <w:rPr>
          <w:sz w:val="24"/>
          <w:szCs w:val="24"/>
        </w:rPr>
        <w:t>(1)</w:t>
      </w:r>
      <w:r>
        <w:rPr>
          <w:rFonts w:hint="eastAsia"/>
          <w:sz w:val="24"/>
          <w:szCs w:val="24"/>
        </w:rPr>
        <w:t>响应文件按</w:t>
      </w:r>
      <w:r>
        <w:rPr>
          <w:sz w:val="24"/>
          <w:szCs w:val="24"/>
        </w:rPr>
        <w:t>7.1</w:t>
      </w:r>
      <w:r>
        <w:rPr>
          <w:rFonts w:hint="eastAsia"/>
          <w:sz w:val="24"/>
          <w:szCs w:val="24"/>
        </w:rPr>
        <w:t>顺序组成，装订成册。</w:t>
      </w:r>
    </w:p>
    <w:p w:rsidR="0050128C" w:rsidRDefault="00C70D41">
      <w:pPr>
        <w:pStyle w:val="2"/>
        <w:spacing w:line="360" w:lineRule="auto"/>
        <w:ind w:firstLineChars="200" w:firstLine="482"/>
        <w:rPr>
          <w:b/>
          <w:bCs/>
          <w:sz w:val="24"/>
          <w:szCs w:val="24"/>
        </w:rPr>
      </w:pPr>
      <w:r>
        <w:rPr>
          <w:b/>
          <w:bCs/>
          <w:sz w:val="24"/>
          <w:szCs w:val="24"/>
        </w:rPr>
        <w:t>(2)</w:t>
      </w:r>
      <w:r>
        <w:rPr>
          <w:rFonts w:hint="eastAsia"/>
          <w:b/>
          <w:bCs/>
          <w:sz w:val="24"/>
          <w:szCs w:val="24"/>
        </w:rPr>
        <w:t>响应文件一式三份，其中正本一份，副本二份。如果正本与副本不符，以正本为准。响应文件应字迹清楚、内容齐全、数字准确、不应有涂改增删处。如修改时，修改处须有响应文件全权代表印章。</w:t>
      </w:r>
    </w:p>
    <w:p w:rsidR="0050128C" w:rsidRDefault="00C70D41">
      <w:pPr>
        <w:pStyle w:val="2"/>
        <w:spacing w:line="360" w:lineRule="auto"/>
        <w:ind w:firstLineChars="200" w:firstLine="482"/>
        <w:rPr>
          <w:b/>
          <w:bCs/>
          <w:sz w:val="24"/>
          <w:szCs w:val="24"/>
        </w:rPr>
      </w:pPr>
      <w:r>
        <w:rPr>
          <w:b/>
          <w:bCs/>
          <w:sz w:val="24"/>
          <w:szCs w:val="24"/>
        </w:rPr>
        <w:t>(3)</w:t>
      </w:r>
      <w:r>
        <w:rPr>
          <w:rFonts w:hint="eastAsia"/>
          <w:b/>
          <w:bCs/>
          <w:sz w:val="24"/>
          <w:szCs w:val="24"/>
        </w:rPr>
        <w:t>响应文件必须用不褪色的墨水填写或打印，并注明“正本”、“副本”字样。响应文件正副本均须采用</w:t>
      </w:r>
      <w:r>
        <w:rPr>
          <w:b/>
          <w:bCs/>
          <w:sz w:val="24"/>
          <w:szCs w:val="24"/>
        </w:rPr>
        <w:t>A4</w:t>
      </w:r>
      <w:r>
        <w:rPr>
          <w:rFonts w:hint="eastAsia"/>
          <w:b/>
          <w:bCs/>
          <w:sz w:val="24"/>
          <w:szCs w:val="24"/>
        </w:rPr>
        <w:t>纸装订且胶装成册，不得出现散页、重页、掉页现象，不得采用活页夹装订。外封套应写明：供应商的全称、地址、邮编、项目编号及项目名称，并在骑缝上加盖公章。</w:t>
      </w:r>
    </w:p>
    <w:p w:rsidR="0050128C" w:rsidRDefault="00C70D41">
      <w:pPr>
        <w:pStyle w:val="2"/>
        <w:spacing w:line="360" w:lineRule="auto"/>
        <w:ind w:firstLineChars="200" w:firstLine="482"/>
        <w:rPr>
          <w:b/>
          <w:bCs/>
          <w:sz w:val="24"/>
          <w:szCs w:val="24"/>
        </w:rPr>
      </w:pPr>
      <w:r>
        <w:rPr>
          <w:b/>
          <w:sz w:val="24"/>
          <w:szCs w:val="24"/>
        </w:rPr>
        <w:t>(4)</w:t>
      </w:r>
      <w:r>
        <w:rPr>
          <w:rFonts w:hint="eastAsia"/>
          <w:b/>
          <w:sz w:val="24"/>
          <w:szCs w:val="24"/>
        </w:rPr>
        <w:t>响应文件中报价表必须加盖供应商公章和全权代表签字或盖章。</w:t>
      </w:r>
    </w:p>
    <w:p w:rsidR="0050128C" w:rsidRDefault="00C70D41">
      <w:pPr>
        <w:pStyle w:val="2"/>
        <w:spacing w:line="360" w:lineRule="auto"/>
        <w:ind w:firstLineChars="200" w:firstLine="480"/>
        <w:rPr>
          <w:b/>
          <w:bCs/>
          <w:sz w:val="24"/>
          <w:szCs w:val="24"/>
        </w:rPr>
      </w:pPr>
      <w:r>
        <w:rPr>
          <w:sz w:val="24"/>
          <w:szCs w:val="24"/>
        </w:rPr>
        <w:t>(5)</w:t>
      </w:r>
      <w:r>
        <w:rPr>
          <w:rFonts w:hint="eastAsia"/>
          <w:sz w:val="24"/>
          <w:szCs w:val="24"/>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rsidR="0050128C" w:rsidRDefault="00C70D41">
      <w:pPr>
        <w:pStyle w:val="2"/>
        <w:spacing w:line="360" w:lineRule="auto"/>
        <w:rPr>
          <w:b/>
          <w:sz w:val="24"/>
          <w:szCs w:val="24"/>
        </w:rPr>
      </w:pPr>
      <w:r>
        <w:rPr>
          <w:b/>
          <w:sz w:val="24"/>
          <w:szCs w:val="24"/>
        </w:rPr>
        <w:t xml:space="preserve">    7</w:t>
      </w:r>
      <w:r>
        <w:rPr>
          <w:rFonts w:hint="eastAsia"/>
          <w:b/>
          <w:sz w:val="24"/>
          <w:szCs w:val="24"/>
        </w:rPr>
        <w:t>．</w:t>
      </w:r>
      <w:r>
        <w:rPr>
          <w:b/>
          <w:sz w:val="24"/>
          <w:szCs w:val="24"/>
        </w:rPr>
        <w:t>3</w:t>
      </w:r>
      <w:r>
        <w:rPr>
          <w:rFonts w:hint="eastAsia"/>
          <w:b/>
          <w:sz w:val="24"/>
          <w:szCs w:val="24"/>
        </w:rPr>
        <w:t>响应文件必须在</w:t>
      </w:r>
      <w:r>
        <w:rPr>
          <w:b/>
          <w:sz w:val="24"/>
          <w:szCs w:val="24"/>
        </w:rPr>
        <w:t>202</w:t>
      </w:r>
      <w:r>
        <w:rPr>
          <w:rFonts w:hint="eastAsia"/>
          <w:b/>
          <w:sz w:val="24"/>
          <w:szCs w:val="24"/>
        </w:rPr>
        <w:t>1年</w:t>
      </w:r>
      <w:r w:rsidR="00F8684A">
        <w:rPr>
          <w:rFonts w:hint="eastAsia"/>
          <w:b/>
          <w:sz w:val="24"/>
          <w:szCs w:val="24"/>
        </w:rPr>
        <w:t>3</w:t>
      </w:r>
      <w:r>
        <w:rPr>
          <w:rFonts w:hint="eastAsia"/>
          <w:b/>
          <w:sz w:val="24"/>
          <w:szCs w:val="24"/>
        </w:rPr>
        <w:t>月</w:t>
      </w:r>
      <w:r w:rsidR="00F8684A">
        <w:rPr>
          <w:rFonts w:hint="eastAsia"/>
          <w:b/>
          <w:sz w:val="24"/>
          <w:szCs w:val="24"/>
        </w:rPr>
        <w:t>15</w:t>
      </w:r>
      <w:r>
        <w:rPr>
          <w:rFonts w:hint="eastAsia"/>
          <w:b/>
          <w:sz w:val="24"/>
          <w:szCs w:val="24"/>
        </w:rPr>
        <w:t>日</w:t>
      </w:r>
      <w:r>
        <w:rPr>
          <w:b/>
          <w:sz w:val="24"/>
          <w:szCs w:val="24"/>
        </w:rPr>
        <w:t>14</w:t>
      </w:r>
      <w:r>
        <w:rPr>
          <w:rFonts w:hint="eastAsia"/>
          <w:b/>
          <w:sz w:val="24"/>
          <w:szCs w:val="24"/>
        </w:rPr>
        <w:t>：</w:t>
      </w:r>
      <w:r>
        <w:rPr>
          <w:b/>
          <w:sz w:val="24"/>
          <w:szCs w:val="24"/>
        </w:rPr>
        <w:t>00</w:t>
      </w:r>
      <w:r>
        <w:rPr>
          <w:rFonts w:hint="eastAsia"/>
          <w:b/>
          <w:sz w:val="24"/>
          <w:szCs w:val="24"/>
        </w:rPr>
        <w:t>前送达磋商地点。</w:t>
      </w:r>
    </w:p>
    <w:p w:rsidR="0050128C" w:rsidRDefault="00C70D41">
      <w:pPr>
        <w:pStyle w:val="2"/>
        <w:spacing w:line="360" w:lineRule="auto"/>
        <w:ind w:firstLineChars="200" w:firstLine="482"/>
        <w:rPr>
          <w:rFonts w:cs="宋体"/>
          <w:b/>
          <w:bCs/>
          <w:sz w:val="24"/>
          <w:szCs w:val="24"/>
        </w:rPr>
      </w:pPr>
      <w:r>
        <w:rPr>
          <w:rFonts w:cs="宋体"/>
          <w:b/>
          <w:bCs/>
          <w:sz w:val="24"/>
          <w:szCs w:val="24"/>
        </w:rPr>
        <w:t>8.</w:t>
      </w:r>
      <w:r>
        <w:rPr>
          <w:rFonts w:cs="宋体" w:hint="eastAsia"/>
          <w:b/>
          <w:bCs/>
          <w:sz w:val="24"/>
          <w:szCs w:val="24"/>
        </w:rPr>
        <w:t>磋商保证金</w:t>
      </w:r>
    </w:p>
    <w:p w:rsidR="0050128C" w:rsidRDefault="00C70D41">
      <w:pPr>
        <w:pStyle w:val="2"/>
        <w:spacing w:line="360" w:lineRule="auto"/>
        <w:ind w:firstLineChars="200" w:firstLine="482"/>
        <w:rPr>
          <w:rFonts w:cs="宋体"/>
          <w:b/>
          <w:bCs/>
          <w:sz w:val="24"/>
          <w:szCs w:val="24"/>
        </w:rPr>
      </w:pPr>
      <w:r>
        <w:rPr>
          <w:rFonts w:cs="宋体" w:hint="eastAsia"/>
          <w:b/>
          <w:bCs/>
          <w:sz w:val="24"/>
          <w:szCs w:val="24"/>
        </w:rPr>
        <w:t>8．1供应商2020年</w:t>
      </w:r>
      <w:r w:rsidR="00F8684A">
        <w:rPr>
          <w:rFonts w:hint="eastAsia"/>
          <w:b/>
          <w:sz w:val="24"/>
          <w:szCs w:val="24"/>
        </w:rPr>
        <w:t>3月15</w:t>
      </w:r>
      <w:r>
        <w:rPr>
          <w:rFonts w:cs="宋体"/>
          <w:b/>
          <w:bCs/>
          <w:sz w:val="24"/>
          <w:szCs w:val="24"/>
        </w:rPr>
        <w:t>日</w:t>
      </w:r>
      <w:r>
        <w:rPr>
          <w:rFonts w:cs="宋体" w:hint="eastAsia"/>
          <w:b/>
          <w:bCs/>
          <w:sz w:val="24"/>
          <w:szCs w:val="24"/>
        </w:rPr>
        <w:t>14：00（北京时间）之前交纳磋商保证金：</w:t>
      </w:r>
      <w:r w:rsidR="00531A96">
        <w:rPr>
          <w:rFonts w:hint="eastAsia"/>
          <w:b/>
          <w:sz w:val="24"/>
        </w:rPr>
        <w:t>标段一人民币陆仟元整，标段二人民币陆仟伍佰元整。</w:t>
      </w:r>
    </w:p>
    <w:p w:rsidR="0050128C" w:rsidRDefault="00C70D41">
      <w:pPr>
        <w:pStyle w:val="2"/>
        <w:spacing w:line="360" w:lineRule="auto"/>
        <w:ind w:firstLineChars="200" w:firstLine="482"/>
        <w:rPr>
          <w:rFonts w:cs="宋体"/>
          <w:b/>
          <w:bCs/>
          <w:sz w:val="24"/>
          <w:szCs w:val="24"/>
          <w:u w:val="words"/>
        </w:rPr>
      </w:pPr>
      <w:r>
        <w:rPr>
          <w:rFonts w:cs="宋体" w:hint="eastAsia"/>
          <w:b/>
          <w:bCs/>
          <w:sz w:val="24"/>
          <w:szCs w:val="24"/>
        </w:rPr>
        <w:t>8.2 标保证金采用下列形式：</w:t>
      </w:r>
      <w:r>
        <w:rPr>
          <w:rFonts w:cs="宋体" w:hint="eastAsia"/>
          <w:b/>
          <w:bCs/>
          <w:sz w:val="24"/>
          <w:szCs w:val="24"/>
          <w:u w:val="words"/>
        </w:rPr>
        <w:t>现金或电汇形式。</w:t>
      </w:r>
    </w:p>
    <w:p w:rsidR="0050128C" w:rsidRDefault="00C70D41">
      <w:pPr>
        <w:pStyle w:val="2"/>
        <w:spacing w:line="360" w:lineRule="auto"/>
        <w:ind w:firstLineChars="200" w:firstLine="482"/>
        <w:rPr>
          <w:rFonts w:cs="宋体"/>
          <w:b/>
          <w:bCs/>
          <w:sz w:val="24"/>
          <w:szCs w:val="24"/>
        </w:rPr>
      </w:pPr>
      <w:r>
        <w:rPr>
          <w:rFonts w:cs="宋体" w:hint="eastAsia"/>
          <w:b/>
          <w:bCs/>
          <w:sz w:val="24"/>
          <w:szCs w:val="24"/>
        </w:rPr>
        <w:t>收款单位：</w:t>
      </w:r>
      <w:r>
        <w:rPr>
          <w:rFonts w:cs="宋体"/>
          <w:b/>
          <w:bCs/>
          <w:sz w:val="24"/>
          <w:szCs w:val="24"/>
        </w:rPr>
        <w:t>法正项目管理集团有限公司淄博分公司</w:t>
      </w:r>
    </w:p>
    <w:p w:rsidR="0050128C" w:rsidRDefault="00C70D41">
      <w:pPr>
        <w:pStyle w:val="2"/>
        <w:spacing w:line="360" w:lineRule="auto"/>
        <w:ind w:firstLineChars="200" w:firstLine="482"/>
        <w:rPr>
          <w:rFonts w:cs="宋体"/>
          <w:b/>
          <w:bCs/>
          <w:sz w:val="24"/>
          <w:szCs w:val="24"/>
        </w:rPr>
      </w:pPr>
      <w:r>
        <w:rPr>
          <w:rFonts w:cs="宋体" w:hint="eastAsia"/>
          <w:b/>
          <w:bCs/>
          <w:sz w:val="24"/>
          <w:szCs w:val="24"/>
        </w:rPr>
        <w:t>开户行名称：</w:t>
      </w:r>
      <w:r>
        <w:rPr>
          <w:rFonts w:cs="宋体"/>
          <w:b/>
          <w:bCs/>
          <w:sz w:val="24"/>
          <w:szCs w:val="24"/>
        </w:rPr>
        <w:t>青岛银行淄博分行营业部</w:t>
      </w:r>
    </w:p>
    <w:p w:rsidR="0050128C" w:rsidRDefault="00C70D41">
      <w:pPr>
        <w:pStyle w:val="2"/>
        <w:spacing w:line="360" w:lineRule="auto"/>
        <w:ind w:firstLineChars="200" w:firstLine="482"/>
        <w:rPr>
          <w:rFonts w:cs="宋体"/>
          <w:b/>
          <w:bCs/>
          <w:sz w:val="24"/>
          <w:szCs w:val="24"/>
        </w:rPr>
      </w:pPr>
      <w:r>
        <w:rPr>
          <w:rFonts w:cs="宋体" w:hint="eastAsia"/>
          <w:b/>
          <w:bCs/>
          <w:sz w:val="24"/>
          <w:szCs w:val="24"/>
        </w:rPr>
        <w:t>开户账号：8520 1020 0248 528</w:t>
      </w:r>
    </w:p>
    <w:p w:rsidR="0050128C" w:rsidRDefault="00C70D41">
      <w:pPr>
        <w:pStyle w:val="2"/>
        <w:spacing w:line="360" w:lineRule="auto"/>
        <w:ind w:firstLineChars="200" w:firstLine="480"/>
        <w:rPr>
          <w:sz w:val="24"/>
          <w:szCs w:val="24"/>
        </w:rPr>
      </w:pPr>
      <w:r>
        <w:rPr>
          <w:sz w:val="24"/>
          <w:szCs w:val="24"/>
        </w:rPr>
        <w:t>8．3 未按8.1和8.2条要求提交磋商保证金的将被视为报价无效。</w:t>
      </w:r>
    </w:p>
    <w:p w:rsidR="0050128C" w:rsidRDefault="00C70D41">
      <w:pPr>
        <w:pStyle w:val="2"/>
        <w:spacing w:line="360" w:lineRule="auto"/>
        <w:ind w:firstLineChars="200" w:firstLine="480"/>
        <w:rPr>
          <w:sz w:val="24"/>
          <w:szCs w:val="24"/>
        </w:rPr>
      </w:pPr>
      <w:r>
        <w:rPr>
          <w:sz w:val="24"/>
          <w:szCs w:val="24"/>
        </w:rPr>
        <w:t>8．4 成交供应商的磋商保证金应当在与采购人签订了政府采购合同后五个工作日内无息退还。</w:t>
      </w:r>
    </w:p>
    <w:p w:rsidR="0050128C" w:rsidRDefault="00C70D41">
      <w:pPr>
        <w:pStyle w:val="2"/>
        <w:spacing w:line="360" w:lineRule="auto"/>
        <w:ind w:firstLineChars="200" w:firstLine="480"/>
        <w:rPr>
          <w:sz w:val="24"/>
          <w:szCs w:val="24"/>
        </w:rPr>
      </w:pPr>
      <w:r>
        <w:rPr>
          <w:sz w:val="24"/>
          <w:szCs w:val="24"/>
        </w:rPr>
        <w:t>8．5 未成交供应商的磋商保证金应当在成交通知书发出后五个工作日内无息退还。</w:t>
      </w:r>
      <w:r>
        <w:rPr>
          <w:sz w:val="24"/>
          <w:szCs w:val="24"/>
        </w:rPr>
        <w:lastRenderedPageBreak/>
        <w:t>供应商因自身原因耽搁领取，造成磋商保证金的退还时间超过5个工作日的，采购人或者采购代理机构不承担延后退还的责任。</w:t>
      </w:r>
    </w:p>
    <w:p w:rsidR="0050128C" w:rsidRDefault="00C70D41">
      <w:pPr>
        <w:pStyle w:val="2"/>
        <w:spacing w:line="360" w:lineRule="auto"/>
        <w:ind w:firstLineChars="200" w:firstLine="480"/>
        <w:rPr>
          <w:sz w:val="24"/>
          <w:szCs w:val="24"/>
        </w:rPr>
      </w:pPr>
      <w:r>
        <w:rPr>
          <w:sz w:val="24"/>
          <w:szCs w:val="24"/>
        </w:rPr>
        <w:t>8.6发生下列情况之一，磋商保证金不予返还：</w:t>
      </w:r>
    </w:p>
    <w:p w:rsidR="0050128C" w:rsidRDefault="00C70D41">
      <w:pPr>
        <w:pStyle w:val="2"/>
        <w:spacing w:line="360" w:lineRule="auto"/>
        <w:ind w:firstLineChars="200" w:firstLine="480"/>
        <w:rPr>
          <w:sz w:val="24"/>
          <w:szCs w:val="24"/>
        </w:rPr>
      </w:pPr>
      <w:r>
        <w:rPr>
          <w:sz w:val="24"/>
          <w:szCs w:val="24"/>
        </w:rPr>
        <w:t xml:space="preserve">（1）供应商在提交响应文件截止时间后撤回响应文件的； </w:t>
      </w:r>
    </w:p>
    <w:p w:rsidR="0050128C" w:rsidRDefault="00C70D41">
      <w:pPr>
        <w:pStyle w:val="2"/>
        <w:spacing w:line="360" w:lineRule="auto"/>
        <w:ind w:firstLineChars="200" w:firstLine="480"/>
        <w:rPr>
          <w:sz w:val="24"/>
          <w:szCs w:val="24"/>
        </w:rPr>
      </w:pPr>
      <w:r>
        <w:rPr>
          <w:sz w:val="24"/>
          <w:szCs w:val="24"/>
        </w:rPr>
        <w:t xml:space="preserve">（2）供应商在响应文件中提供虚假材料的； </w:t>
      </w:r>
    </w:p>
    <w:p w:rsidR="0050128C" w:rsidRDefault="00C70D41">
      <w:pPr>
        <w:pStyle w:val="2"/>
        <w:spacing w:line="360" w:lineRule="auto"/>
        <w:ind w:firstLineChars="200" w:firstLine="480"/>
        <w:rPr>
          <w:sz w:val="24"/>
          <w:szCs w:val="24"/>
        </w:rPr>
      </w:pPr>
      <w:r>
        <w:rPr>
          <w:sz w:val="24"/>
          <w:szCs w:val="24"/>
        </w:rPr>
        <w:t xml:space="preserve">（3）除因不可抗力或磋商文件认可的情形以外，成交供应商不与采购人签订合同的； </w:t>
      </w:r>
    </w:p>
    <w:p w:rsidR="0050128C" w:rsidRDefault="00C70D41">
      <w:pPr>
        <w:pStyle w:val="2"/>
        <w:spacing w:line="360" w:lineRule="auto"/>
        <w:ind w:firstLineChars="200" w:firstLine="480"/>
        <w:rPr>
          <w:sz w:val="24"/>
          <w:szCs w:val="24"/>
        </w:rPr>
      </w:pPr>
      <w:r>
        <w:rPr>
          <w:sz w:val="24"/>
          <w:szCs w:val="24"/>
        </w:rPr>
        <w:t xml:space="preserve">（4）供应商与采购人、其他供应商或者采购代理机构恶意串通的； </w:t>
      </w:r>
    </w:p>
    <w:p w:rsidR="0050128C" w:rsidRDefault="00C70D41">
      <w:pPr>
        <w:pStyle w:val="2"/>
        <w:spacing w:line="360" w:lineRule="auto"/>
        <w:ind w:firstLineChars="200" w:firstLine="480"/>
        <w:rPr>
          <w:sz w:val="24"/>
          <w:szCs w:val="24"/>
        </w:rPr>
      </w:pPr>
      <w:r>
        <w:rPr>
          <w:sz w:val="24"/>
          <w:szCs w:val="24"/>
        </w:rPr>
        <w:t>（5）磋商文件规定的其他情形。</w:t>
      </w:r>
    </w:p>
    <w:p w:rsidR="0050128C" w:rsidRDefault="00C70D41">
      <w:pPr>
        <w:adjustRightInd w:val="0"/>
        <w:snapToGrid w:val="0"/>
        <w:spacing w:line="360" w:lineRule="auto"/>
        <w:ind w:firstLineChars="200" w:firstLine="482"/>
        <w:rPr>
          <w:rFonts w:ascii="宋体"/>
          <w:b/>
          <w:bCs/>
          <w:sz w:val="24"/>
          <w:szCs w:val="24"/>
        </w:rPr>
      </w:pPr>
      <w:r>
        <w:rPr>
          <w:rFonts w:ascii="宋体" w:hAnsi="宋体"/>
          <w:b/>
          <w:bCs/>
          <w:sz w:val="24"/>
          <w:szCs w:val="24"/>
        </w:rPr>
        <w:t>9</w:t>
      </w:r>
      <w:r>
        <w:rPr>
          <w:rFonts w:ascii="宋体" w:hAnsi="宋体" w:hint="eastAsia"/>
          <w:b/>
          <w:bCs/>
          <w:sz w:val="24"/>
          <w:szCs w:val="24"/>
        </w:rPr>
        <w:t>．报价要求：</w:t>
      </w:r>
    </w:p>
    <w:p w:rsidR="0050128C" w:rsidRDefault="00C70D41">
      <w:pPr>
        <w:numPr>
          <w:ilvl w:val="0"/>
          <w:numId w:val="3"/>
        </w:numPr>
        <w:adjustRightInd w:val="0"/>
        <w:snapToGrid w:val="0"/>
        <w:spacing w:line="360" w:lineRule="auto"/>
        <w:ind w:firstLineChars="200" w:firstLine="482"/>
        <w:rPr>
          <w:rFonts w:ascii="宋体"/>
          <w:b/>
          <w:sz w:val="24"/>
          <w:szCs w:val="24"/>
        </w:rPr>
      </w:pPr>
      <w:r>
        <w:rPr>
          <w:rFonts w:ascii="宋体" w:hAnsi="宋体" w:hint="eastAsia"/>
          <w:b/>
          <w:sz w:val="24"/>
          <w:szCs w:val="24"/>
        </w:rPr>
        <w:t>所有报价均以人民币报价。</w:t>
      </w:r>
    </w:p>
    <w:p w:rsidR="0050128C" w:rsidRDefault="00C70D41">
      <w:pPr>
        <w:numPr>
          <w:ilvl w:val="0"/>
          <w:numId w:val="3"/>
        </w:numPr>
        <w:adjustRightInd w:val="0"/>
        <w:snapToGrid w:val="0"/>
        <w:spacing w:line="360" w:lineRule="auto"/>
        <w:ind w:firstLineChars="200" w:firstLine="482"/>
        <w:rPr>
          <w:rFonts w:ascii="宋体"/>
          <w:b/>
          <w:sz w:val="24"/>
          <w:szCs w:val="24"/>
        </w:rPr>
      </w:pPr>
      <w:r>
        <w:rPr>
          <w:rFonts w:ascii="宋体" w:hAnsi="宋体" w:hint="eastAsia"/>
          <w:b/>
          <w:sz w:val="24"/>
          <w:szCs w:val="24"/>
        </w:rPr>
        <w:t>供应商要按磋商报价表</w:t>
      </w:r>
      <w:r>
        <w:rPr>
          <w:rFonts w:ascii="宋体" w:hAnsi="宋体"/>
          <w:b/>
          <w:sz w:val="24"/>
          <w:szCs w:val="24"/>
        </w:rPr>
        <w:t>(</w:t>
      </w:r>
      <w:r>
        <w:rPr>
          <w:rFonts w:ascii="宋体" w:hAnsi="宋体" w:hint="eastAsia"/>
          <w:b/>
          <w:sz w:val="24"/>
          <w:szCs w:val="24"/>
        </w:rPr>
        <w:t>统一格式</w:t>
      </w:r>
      <w:r>
        <w:rPr>
          <w:rFonts w:ascii="宋体" w:hAnsi="宋体"/>
          <w:b/>
          <w:sz w:val="24"/>
          <w:szCs w:val="24"/>
        </w:rPr>
        <w:t>)</w:t>
      </w:r>
      <w:r>
        <w:rPr>
          <w:rFonts w:ascii="宋体" w:hAnsi="宋体" w:hint="eastAsia"/>
          <w:b/>
          <w:sz w:val="24"/>
          <w:szCs w:val="24"/>
        </w:rPr>
        <w:t>的内容填写单价、总价及其他事项，并由全权代表签署并盖章。</w:t>
      </w:r>
    </w:p>
    <w:p w:rsidR="0050128C" w:rsidRDefault="00C70D41">
      <w:pPr>
        <w:numPr>
          <w:ilvl w:val="0"/>
          <w:numId w:val="3"/>
        </w:numPr>
        <w:adjustRightInd w:val="0"/>
        <w:snapToGrid w:val="0"/>
        <w:spacing w:line="360" w:lineRule="auto"/>
        <w:ind w:firstLine="482"/>
        <w:rPr>
          <w:rFonts w:ascii="宋体"/>
          <w:b/>
          <w:sz w:val="24"/>
          <w:szCs w:val="24"/>
        </w:rPr>
      </w:pPr>
      <w:r>
        <w:rPr>
          <w:rFonts w:ascii="宋体" w:hAnsi="宋体" w:hint="eastAsia"/>
          <w:b/>
          <w:sz w:val="24"/>
          <w:szCs w:val="24"/>
        </w:rPr>
        <w:t>各供应商按照招标文件的要求及招标文件提供的报价表进行报价，磋商报价</w:t>
      </w:r>
      <w:r>
        <w:rPr>
          <w:rFonts w:ascii="宋体" w:hAnsi="宋体"/>
          <w:b/>
          <w:sz w:val="24"/>
          <w:szCs w:val="24"/>
        </w:rPr>
        <w:t>根据采购文件具体工作要求，结合现场实际情况、采购内容、服务时限等自主报价。供应商的磋商报价，应是完成本采购文件服务内容规定工作所需的全部费用；</w:t>
      </w:r>
      <w:r>
        <w:rPr>
          <w:rFonts w:ascii="宋体" w:hAnsi="宋体" w:hint="eastAsia"/>
          <w:b/>
          <w:sz w:val="24"/>
          <w:szCs w:val="24"/>
        </w:rPr>
        <w:t>其内容包括但不仅限于：</w:t>
      </w:r>
      <w:r>
        <w:rPr>
          <w:rFonts w:ascii="宋体" w:hAnsi="宋体"/>
          <w:b/>
          <w:sz w:val="24"/>
          <w:szCs w:val="24"/>
        </w:rPr>
        <w:t>完成本项目工作内容所需的车辆、人员、机械设备、仪器、调研、踏勘、成果资料印刷、差旅、交通、食宿、通讯、保险、税金、利润、成果资料验收专家评审费、工作配合费及不可预见费等一切相关费用</w:t>
      </w:r>
      <w:r>
        <w:rPr>
          <w:rFonts w:ascii="宋体" w:hAnsi="宋体" w:hint="eastAsia"/>
          <w:b/>
          <w:bCs/>
          <w:sz w:val="24"/>
          <w:szCs w:val="24"/>
        </w:rPr>
        <w:t>。</w:t>
      </w:r>
      <w:r>
        <w:rPr>
          <w:rFonts w:ascii="宋体" w:hAnsi="宋体" w:hint="eastAsia"/>
          <w:b/>
          <w:bCs/>
          <w:sz w:val="24"/>
          <w:szCs w:val="24"/>
          <w:u w:val="single"/>
        </w:rPr>
        <w:t>供应商只允许有一个报价，采购人和代理机构不接受有任何选择性的报价</w:t>
      </w:r>
      <w:r>
        <w:rPr>
          <w:rFonts w:ascii="宋体" w:hAnsi="宋体" w:hint="eastAsia"/>
          <w:b/>
          <w:bCs/>
          <w:sz w:val="24"/>
          <w:szCs w:val="24"/>
        </w:rPr>
        <w:t>。</w:t>
      </w:r>
      <w:r>
        <w:rPr>
          <w:rFonts w:ascii="宋体" w:hAnsi="宋体"/>
          <w:b/>
          <w:bCs/>
          <w:sz w:val="24"/>
          <w:szCs w:val="24"/>
        </w:rPr>
        <w:t>本项目采用固定</w:t>
      </w:r>
      <w:r>
        <w:rPr>
          <w:rFonts w:ascii="宋体" w:hAnsi="宋体" w:hint="eastAsia"/>
          <w:b/>
          <w:bCs/>
          <w:sz w:val="24"/>
          <w:szCs w:val="24"/>
        </w:rPr>
        <w:t>总</w:t>
      </w:r>
      <w:r>
        <w:rPr>
          <w:rFonts w:ascii="宋体" w:hAnsi="宋体"/>
          <w:b/>
          <w:bCs/>
          <w:sz w:val="24"/>
          <w:szCs w:val="24"/>
        </w:rPr>
        <w:t>价合同。</w:t>
      </w:r>
    </w:p>
    <w:p w:rsidR="0050128C" w:rsidRDefault="00C70D41">
      <w:pPr>
        <w:numPr>
          <w:ilvl w:val="0"/>
          <w:numId w:val="3"/>
        </w:numPr>
        <w:adjustRightInd w:val="0"/>
        <w:snapToGrid w:val="0"/>
        <w:spacing w:line="360" w:lineRule="auto"/>
        <w:ind w:firstLineChars="200" w:firstLine="482"/>
        <w:rPr>
          <w:rFonts w:ascii="宋体"/>
          <w:b/>
          <w:sz w:val="24"/>
          <w:szCs w:val="24"/>
        </w:rPr>
      </w:pPr>
      <w:r>
        <w:rPr>
          <w:rFonts w:ascii="宋体" w:hAnsi="宋体" w:hint="eastAsia"/>
          <w:b/>
          <w:bCs/>
          <w:sz w:val="24"/>
          <w:szCs w:val="24"/>
        </w:rPr>
        <w:t>本次磋商采用</w:t>
      </w:r>
      <w:r>
        <w:rPr>
          <w:rFonts w:ascii="宋体" w:hAnsi="宋体"/>
          <w:b/>
          <w:bCs/>
          <w:sz w:val="24"/>
          <w:szCs w:val="24"/>
          <w:u w:val="single"/>
        </w:rPr>
        <w:t xml:space="preserve"> </w:t>
      </w:r>
      <w:r>
        <w:rPr>
          <w:rFonts w:ascii="宋体" w:hAnsi="宋体" w:hint="eastAsia"/>
          <w:b/>
          <w:bCs/>
          <w:sz w:val="24"/>
          <w:szCs w:val="24"/>
          <w:u w:val="single"/>
        </w:rPr>
        <w:t>二轮</w:t>
      </w:r>
      <w:r>
        <w:rPr>
          <w:rFonts w:ascii="宋体" w:hAnsi="宋体"/>
          <w:b/>
          <w:bCs/>
          <w:sz w:val="24"/>
          <w:szCs w:val="24"/>
          <w:u w:val="single"/>
        </w:rPr>
        <w:t xml:space="preserve"> </w:t>
      </w:r>
      <w:r>
        <w:rPr>
          <w:rFonts w:ascii="宋体" w:hAnsi="宋体" w:hint="eastAsia"/>
          <w:b/>
          <w:bCs/>
          <w:sz w:val="24"/>
          <w:szCs w:val="24"/>
        </w:rPr>
        <w:t>报价法，供应商递交的响应文件中的报价为第一轮报价。</w:t>
      </w:r>
    </w:p>
    <w:p w:rsidR="0050128C" w:rsidRDefault="00C70D41">
      <w:pPr>
        <w:numPr>
          <w:ilvl w:val="0"/>
          <w:numId w:val="3"/>
        </w:numPr>
        <w:adjustRightInd w:val="0"/>
        <w:snapToGrid w:val="0"/>
        <w:spacing w:line="360" w:lineRule="auto"/>
        <w:ind w:firstLineChars="200" w:firstLine="482"/>
        <w:rPr>
          <w:rFonts w:ascii="宋体"/>
          <w:b/>
          <w:sz w:val="24"/>
          <w:szCs w:val="24"/>
        </w:rPr>
      </w:pPr>
      <w:r>
        <w:rPr>
          <w:rFonts w:ascii="宋体" w:hAnsi="宋体" w:hint="eastAsia"/>
          <w:b/>
          <w:sz w:val="24"/>
          <w:szCs w:val="24"/>
        </w:rPr>
        <w:t>不接受任何选择报价，只允许有一个报价和一个方案，任何有选择性的报价和方案将不予接受。</w:t>
      </w:r>
    </w:p>
    <w:p w:rsidR="0050128C" w:rsidRDefault="00C70D41">
      <w:pPr>
        <w:adjustRightInd w:val="0"/>
        <w:snapToGrid w:val="0"/>
        <w:spacing w:line="360" w:lineRule="auto"/>
        <w:ind w:left="482"/>
        <w:rPr>
          <w:rFonts w:ascii="宋体"/>
          <w:b/>
          <w:sz w:val="24"/>
          <w:szCs w:val="24"/>
        </w:rPr>
      </w:pPr>
      <w:r>
        <w:rPr>
          <w:rFonts w:ascii="宋体" w:hAnsi="宋体" w:hint="eastAsia"/>
          <w:b/>
          <w:sz w:val="24"/>
          <w:szCs w:val="24"/>
        </w:rPr>
        <w:t>（</w:t>
      </w:r>
      <w:r>
        <w:rPr>
          <w:rFonts w:ascii="宋体" w:hAnsi="宋体"/>
          <w:b/>
          <w:sz w:val="24"/>
          <w:szCs w:val="24"/>
        </w:rPr>
        <w:t>6</w:t>
      </w:r>
      <w:r>
        <w:rPr>
          <w:rFonts w:ascii="宋体" w:hAnsi="宋体" w:hint="eastAsia"/>
          <w:b/>
          <w:sz w:val="24"/>
          <w:szCs w:val="24"/>
        </w:rPr>
        <w:t>）最低报价不能作为成交的保证。</w:t>
      </w:r>
    </w:p>
    <w:p w:rsidR="0050128C" w:rsidRDefault="00C70D41">
      <w:pPr>
        <w:pStyle w:val="2"/>
        <w:spacing w:line="360" w:lineRule="auto"/>
        <w:ind w:firstLineChars="200" w:firstLine="482"/>
        <w:rPr>
          <w:b/>
          <w:sz w:val="24"/>
          <w:szCs w:val="24"/>
        </w:rPr>
      </w:pPr>
      <w:r>
        <w:rPr>
          <w:b/>
          <w:sz w:val="24"/>
          <w:szCs w:val="24"/>
        </w:rPr>
        <w:t>10</w:t>
      </w:r>
      <w:r>
        <w:rPr>
          <w:rFonts w:hint="eastAsia"/>
          <w:b/>
          <w:sz w:val="24"/>
          <w:szCs w:val="24"/>
        </w:rPr>
        <w:t>．评审工作程序</w:t>
      </w:r>
    </w:p>
    <w:p w:rsidR="0050128C" w:rsidRDefault="00C70D41">
      <w:pPr>
        <w:pStyle w:val="2"/>
        <w:spacing w:line="360" w:lineRule="auto"/>
        <w:ind w:firstLineChars="200" w:firstLine="480"/>
        <w:rPr>
          <w:rFonts w:cs="宋体"/>
          <w:sz w:val="24"/>
          <w:szCs w:val="24"/>
        </w:rPr>
      </w:pPr>
      <w:r>
        <w:rPr>
          <w:rFonts w:cs="宋体" w:hint="eastAsia"/>
          <w:sz w:val="24"/>
          <w:szCs w:val="24"/>
        </w:rPr>
        <w:t>（</w:t>
      </w:r>
      <w:r>
        <w:rPr>
          <w:rFonts w:cs="宋体"/>
          <w:sz w:val="24"/>
          <w:szCs w:val="24"/>
        </w:rPr>
        <w:t>1</w:t>
      </w:r>
      <w:r>
        <w:rPr>
          <w:rFonts w:cs="宋体" w:hint="eastAsia"/>
          <w:sz w:val="24"/>
          <w:szCs w:val="24"/>
        </w:rPr>
        <w:t>）供应商全权代表向磋商小组递交响应文件</w:t>
      </w:r>
    </w:p>
    <w:p w:rsidR="0050128C" w:rsidRDefault="00C70D41">
      <w:pPr>
        <w:pStyle w:val="2"/>
        <w:spacing w:line="360" w:lineRule="auto"/>
        <w:ind w:firstLineChars="200" w:firstLine="480"/>
        <w:rPr>
          <w:rFonts w:cs="宋体"/>
          <w:sz w:val="24"/>
          <w:szCs w:val="24"/>
        </w:rPr>
      </w:pPr>
      <w:r>
        <w:rPr>
          <w:rFonts w:cs="宋体" w:hint="eastAsia"/>
          <w:sz w:val="24"/>
          <w:szCs w:val="24"/>
        </w:rPr>
        <w:t>（</w:t>
      </w:r>
      <w:r>
        <w:rPr>
          <w:rFonts w:cs="宋体"/>
          <w:sz w:val="24"/>
          <w:szCs w:val="24"/>
        </w:rPr>
        <w:t>2</w:t>
      </w:r>
      <w:r>
        <w:rPr>
          <w:rFonts w:cs="宋体" w:hint="eastAsia"/>
          <w:sz w:val="24"/>
          <w:szCs w:val="24"/>
        </w:rPr>
        <w:t>）公开第一轮报价</w:t>
      </w:r>
    </w:p>
    <w:p w:rsidR="0050128C" w:rsidRDefault="00C70D41">
      <w:pPr>
        <w:pStyle w:val="2"/>
        <w:spacing w:line="360" w:lineRule="auto"/>
        <w:ind w:firstLineChars="200" w:firstLine="480"/>
        <w:rPr>
          <w:rFonts w:cs="宋体"/>
          <w:sz w:val="24"/>
          <w:szCs w:val="24"/>
        </w:rPr>
      </w:pPr>
      <w:r>
        <w:rPr>
          <w:rFonts w:cs="宋体" w:hint="eastAsia"/>
          <w:sz w:val="24"/>
          <w:szCs w:val="24"/>
        </w:rPr>
        <w:t>（</w:t>
      </w:r>
      <w:r>
        <w:rPr>
          <w:rFonts w:cs="宋体"/>
          <w:sz w:val="24"/>
          <w:szCs w:val="24"/>
        </w:rPr>
        <w:t>3</w:t>
      </w:r>
      <w:r>
        <w:rPr>
          <w:rFonts w:cs="宋体" w:hint="eastAsia"/>
          <w:sz w:val="24"/>
          <w:szCs w:val="24"/>
        </w:rPr>
        <w:t>）抽签决定供应商磋商次序</w:t>
      </w:r>
    </w:p>
    <w:p w:rsidR="0050128C" w:rsidRDefault="00C70D41">
      <w:pPr>
        <w:pStyle w:val="2"/>
        <w:spacing w:line="360" w:lineRule="auto"/>
        <w:ind w:firstLineChars="200" w:firstLine="480"/>
        <w:rPr>
          <w:rFonts w:cs="宋体"/>
          <w:sz w:val="24"/>
          <w:szCs w:val="24"/>
        </w:rPr>
      </w:pPr>
      <w:r>
        <w:rPr>
          <w:rFonts w:cs="宋体" w:hint="eastAsia"/>
          <w:sz w:val="24"/>
          <w:szCs w:val="24"/>
        </w:rPr>
        <w:t>（</w:t>
      </w:r>
      <w:r>
        <w:rPr>
          <w:rFonts w:cs="宋体"/>
          <w:sz w:val="24"/>
          <w:szCs w:val="24"/>
        </w:rPr>
        <w:t>4</w:t>
      </w:r>
      <w:r>
        <w:rPr>
          <w:rFonts w:cs="宋体" w:hint="eastAsia"/>
          <w:sz w:val="24"/>
          <w:szCs w:val="24"/>
        </w:rPr>
        <w:t>）磋商小组审阅响应文件</w:t>
      </w:r>
    </w:p>
    <w:p w:rsidR="0050128C" w:rsidRDefault="00C70D41">
      <w:pPr>
        <w:pStyle w:val="2"/>
        <w:spacing w:line="360" w:lineRule="auto"/>
        <w:ind w:firstLineChars="200" w:firstLine="480"/>
        <w:rPr>
          <w:rFonts w:cs="宋体"/>
          <w:sz w:val="24"/>
          <w:szCs w:val="24"/>
          <w:lang w:val="zh-CN"/>
        </w:rPr>
      </w:pPr>
      <w:r>
        <w:rPr>
          <w:rFonts w:cs="宋体" w:hint="eastAsia"/>
          <w:sz w:val="24"/>
          <w:szCs w:val="24"/>
          <w:lang w:val="zh-CN"/>
        </w:rPr>
        <w:t>磋商小组依据磋商文件的规定，采购对响应文件的有效性、完整性和对磋商文件的响应程度进行审查，以确定是否对磋商文件的要求做出实质性响应。未对磋商文件做实质性</w:t>
      </w:r>
      <w:r>
        <w:rPr>
          <w:rFonts w:cs="宋体" w:hint="eastAsia"/>
          <w:sz w:val="24"/>
          <w:szCs w:val="24"/>
          <w:lang w:val="zh-CN"/>
        </w:rPr>
        <w:lastRenderedPageBreak/>
        <w:t>响应的供应商，不得进入具体磋商程序。</w:t>
      </w:r>
    </w:p>
    <w:p w:rsidR="0050128C" w:rsidRDefault="00C70D41">
      <w:pPr>
        <w:pStyle w:val="2"/>
        <w:spacing w:line="360" w:lineRule="auto"/>
        <w:ind w:firstLineChars="200" w:firstLine="480"/>
        <w:rPr>
          <w:rFonts w:cs="宋体"/>
          <w:bCs/>
          <w:sz w:val="24"/>
          <w:szCs w:val="24"/>
          <w:lang w:val="zh-CN"/>
        </w:rPr>
      </w:pPr>
      <w:r>
        <w:rPr>
          <w:rFonts w:cs="宋体" w:hint="eastAsia"/>
          <w:bCs/>
          <w:sz w:val="24"/>
          <w:szCs w:val="24"/>
          <w:lang w:val="zh-CN"/>
        </w:rPr>
        <w:t>在磋商文件及程序符合法律规定的前提下，递交响应文件或对磋商文件做出实质响应的供应商少于</w:t>
      </w:r>
      <w:r>
        <w:rPr>
          <w:rFonts w:cs="宋体"/>
          <w:bCs/>
          <w:sz w:val="24"/>
          <w:szCs w:val="24"/>
          <w:lang w:val="zh-CN"/>
        </w:rPr>
        <w:t>3</w:t>
      </w:r>
      <w:r>
        <w:rPr>
          <w:rFonts w:cs="宋体" w:hint="eastAsia"/>
          <w:bCs/>
          <w:sz w:val="24"/>
          <w:szCs w:val="24"/>
          <w:lang w:val="zh-CN"/>
        </w:rPr>
        <w:t>家时，应终止磋商，重新组织采购，符合《政府采购竞争性磋商采购方式管理暂行办法》第三条第（四）项及财库【</w:t>
      </w:r>
      <w:r>
        <w:rPr>
          <w:rFonts w:cs="宋体"/>
          <w:bCs/>
          <w:sz w:val="24"/>
          <w:szCs w:val="24"/>
          <w:lang w:val="zh-CN"/>
        </w:rPr>
        <w:t>2015</w:t>
      </w:r>
      <w:r>
        <w:rPr>
          <w:rFonts w:cs="宋体" w:hint="eastAsia"/>
          <w:bCs/>
          <w:sz w:val="24"/>
          <w:szCs w:val="24"/>
          <w:lang w:val="zh-CN"/>
        </w:rPr>
        <w:t>】</w:t>
      </w:r>
      <w:r>
        <w:rPr>
          <w:rFonts w:cs="宋体"/>
          <w:bCs/>
          <w:sz w:val="24"/>
          <w:szCs w:val="24"/>
          <w:lang w:val="zh-CN"/>
        </w:rPr>
        <w:t>124</w:t>
      </w:r>
      <w:r>
        <w:rPr>
          <w:rFonts w:cs="宋体" w:hint="eastAsia"/>
          <w:bCs/>
          <w:sz w:val="24"/>
          <w:szCs w:val="24"/>
          <w:lang w:val="zh-CN"/>
        </w:rPr>
        <w:t>号文件的情况除外。</w:t>
      </w:r>
    </w:p>
    <w:p w:rsidR="0050128C" w:rsidRDefault="00C70D41">
      <w:pPr>
        <w:pStyle w:val="2"/>
        <w:spacing w:line="360" w:lineRule="auto"/>
        <w:ind w:firstLineChars="200" w:firstLine="480"/>
        <w:rPr>
          <w:sz w:val="24"/>
          <w:szCs w:val="24"/>
        </w:rPr>
      </w:pPr>
      <w:r>
        <w:rPr>
          <w:rFonts w:hint="eastAsia"/>
          <w:sz w:val="24"/>
          <w:szCs w:val="24"/>
        </w:rPr>
        <w:t>（</w:t>
      </w:r>
      <w:r>
        <w:rPr>
          <w:sz w:val="24"/>
          <w:szCs w:val="24"/>
        </w:rPr>
        <w:t>5</w:t>
      </w:r>
      <w:r>
        <w:rPr>
          <w:rFonts w:hint="eastAsia"/>
          <w:sz w:val="24"/>
          <w:szCs w:val="24"/>
        </w:rPr>
        <w:t>）磋商开始，与供应商谈各项内容：</w:t>
      </w:r>
    </w:p>
    <w:p w:rsidR="0050128C" w:rsidRDefault="00C70D41">
      <w:pPr>
        <w:pStyle w:val="2"/>
        <w:spacing w:line="360" w:lineRule="auto"/>
        <w:ind w:firstLineChars="200" w:firstLine="480"/>
        <w:rPr>
          <w:rFonts w:cs="宋体"/>
          <w:sz w:val="24"/>
          <w:szCs w:val="24"/>
          <w:lang w:val="zh-CN"/>
        </w:rPr>
      </w:pPr>
      <w:r>
        <w:rPr>
          <w:rFonts w:cs="宋体" w:hint="eastAsia"/>
          <w:sz w:val="24"/>
          <w:szCs w:val="24"/>
          <w:lang w:val="zh-CN"/>
        </w:rPr>
        <w:t>磋商小组所有成员集中与单一供应商按照</w:t>
      </w:r>
      <w:r>
        <w:rPr>
          <w:rFonts w:hint="eastAsia"/>
          <w:sz w:val="24"/>
          <w:szCs w:val="24"/>
        </w:rPr>
        <w:t>抽签决定的磋商次序</w:t>
      </w:r>
      <w:r>
        <w:rPr>
          <w:rFonts w:cs="宋体" w:hint="eastAsia"/>
          <w:sz w:val="24"/>
          <w:szCs w:val="24"/>
          <w:lang w:val="zh-CN"/>
        </w:rPr>
        <w:t>分别进行磋商。磋商小组可根据供应商的报价，响应内容及磋商的情况，给予每个正在参加磋商的供应商相同的机会。</w:t>
      </w:r>
    </w:p>
    <w:p w:rsidR="0050128C" w:rsidRDefault="00E56808">
      <w:pPr>
        <w:pStyle w:val="2"/>
        <w:spacing w:line="360" w:lineRule="auto"/>
        <w:ind w:firstLineChars="200" w:firstLine="480"/>
        <w:rPr>
          <w:rFonts w:cs="宋体"/>
          <w:sz w:val="24"/>
          <w:szCs w:val="24"/>
        </w:rPr>
      </w:pPr>
      <w:r>
        <w:rPr>
          <w:rFonts w:cs="宋体"/>
          <w:sz w:val="24"/>
          <w:szCs w:val="24"/>
          <w:lang w:val="zh-CN"/>
        </w:rPr>
        <w:fldChar w:fldCharType="begin"/>
      </w:r>
      <w:r w:rsidR="00C70D41">
        <w:rPr>
          <w:rFonts w:cs="宋体"/>
          <w:sz w:val="24"/>
          <w:szCs w:val="24"/>
          <w:lang w:val="zh-CN"/>
        </w:rPr>
        <w:instrText xml:space="preserve"> eq \o\ac(</w:instrText>
      </w:r>
      <w:r w:rsidR="00C70D41">
        <w:rPr>
          <w:rFonts w:cs="宋体" w:hint="eastAsia"/>
          <w:sz w:val="24"/>
          <w:szCs w:val="24"/>
          <w:lang w:val="zh-CN"/>
        </w:rPr>
        <w:instrText>○</w:instrText>
      </w:r>
      <w:r w:rsidR="00C70D41">
        <w:rPr>
          <w:rFonts w:cs="宋体"/>
          <w:sz w:val="24"/>
          <w:szCs w:val="24"/>
          <w:lang w:val="zh-CN"/>
        </w:rPr>
        <w:instrText>,</w:instrText>
      </w:r>
      <w:r w:rsidR="00C70D41">
        <w:rPr>
          <w:rFonts w:cs="宋体"/>
          <w:position w:val="3"/>
          <w:sz w:val="16"/>
          <w:szCs w:val="24"/>
          <w:lang w:val="zh-CN"/>
        </w:rPr>
        <w:instrText>1</w:instrText>
      </w:r>
      <w:r w:rsidR="00C70D41">
        <w:rPr>
          <w:rFonts w:cs="宋体"/>
          <w:sz w:val="24"/>
          <w:szCs w:val="24"/>
          <w:lang w:val="zh-CN"/>
        </w:rPr>
        <w:instrText>)</w:instrText>
      </w:r>
      <w:r>
        <w:rPr>
          <w:rFonts w:cs="宋体"/>
          <w:sz w:val="24"/>
          <w:szCs w:val="24"/>
          <w:lang w:val="zh-CN"/>
        </w:rPr>
        <w:fldChar w:fldCharType="end"/>
      </w:r>
      <w:r w:rsidR="00C70D41">
        <w:rPr>
          <w:rFonts w:cs="宋体" w:hint="eastAsia"/>
          <w:sz w:val="24"/>
          <w:szCs w:val="24"/>
        </w:rPr>
        <w:t>在磋商过程中，磋商小组可以根据磋商文件和磋商情况实质性变动采购需求中的技术、服务要求以及合同草案条款，但不得变动磋商文件中的其他内容。实质性变动的内容，须经采购人代表确认。</w:t>
      </w:r>
      <w:r w:rsidR="00C70D41">
        <w:rPr>
          <w:rFonts w:cs="宋体"/>
          <w:sz w:val="24"/>
          <w:szCs w:val="24"/>
        </w:rPr>
        <w:t xml:space="preserve"> </w:t>
      </w:r>
    </w:p>
    <w:p w:rsidR="0050128C" w:rsidRDefault="00E56808">
      <w:pPr>
        <w:pStyle w:val="2"/>
        <w:spacing w:line="360" w:lineRule="auto"/>
        <w:ind w:firstLineChars="200" w:firstLine="480"/>
        <w:rPr>
          <w:rFonts w:cs="宋体"/>
          <w:sz w:val="24"/>
          <w:szCs w:val="24"/>
        </w:rPr>
      </w:pPr>
      <w:r>
        <w:rPr>
          <w:rFonts w:cs="宋体"/>
          <w:sz w:val="24"/>
          <w:szCs w:val="24"/>
        </w:rPr>
        <w:fldChar w:fldCharType="begin"/>
      </w:r>
      <w:r w:rsidR="00C70D41">
        <w:rPr>
          <w:rFonts w:cs="宋体"/>
          <w:sz w:val="24"/>
          <w:szCs w:val="24"/>
        </w:rPr>
        <w:instrText xml:space="preserve"> eq \o\ac(</w:instrText>
      </w:r>
      <w:r w:rsidR="00C70D41">
        <w:rPr>
          <w:rFonts w:cs="宋体" w:hint="eastAsia"/>
          <w:sz w:val="24"/>
          <w:szCs w:val="24"/>
        </w:rPr>
        <w:instrText>○</w:instrText>
      </w:r>
      <w:r w:rsidR="00C70D41">
        <w:rPr>
          <w:rFonts w:cs="宋体"/>
          <w:sz w:val="24"/>
          <w:szCs w:val="24"/>
        </w:rPr>
        <w:instrText>,</w:instrText>
      </w:r>
      <w:r w:rsidR="00C70D41">
        <w:rPr>
          <w:rFonts w:cs="宋体"/>
          <w:position w:val="3"/>
          <w:sz w:val="16"/>
          <w:szCs w:val="24"/>
        </w:rPr>
        <w:instrText>2</w:instrText>
      </w:r>
      <w:r w:rsidR="00C70D41">
        <w:rPr>
          <w:rFonts w:cs="宋体"/>
          <w:sz w:val="24"/>
          <w:szCs w:val="24"/>
        </w:rPr>
        <w:instrText>)</w:instrText>
      </w:r>
      <w:r>
        <w:rPr>
          <w:rFonts w:cs="宋体"/>
          <w:sz w:val="24"/>
          <w:szCs w:val="24"/>
        </w:rPr>
        <w:fldChar w:fldCharType="end"/>
      </w:r>
      <w:r w:rsidR="00C70D41">
        <w:rPr>
          <w:rFonts w:cs="宋体" w:hint="eastAsia"/>
          <w:sz w:val="24"/>
          <w:szCs w:val="24"/>
        </w:rPr>
        <w:t>对磋商文件作出的实质性变动是磋商文件的有效组成部分，磋商小组应当及时以书面形式同时通知所有参加磋商的供应商。</w:t>
      </w:r>
      <w:r w:rsidR="00C70D41">
        <w:rPr>
          <w:rFonts w:cs="宋体"/>
          <w:sz w:val="24"/>
          <w:szCs w:val="24"/>
        </w:rPr>
        <w:t xml:space="preserve"> </w:t>
      </w:r>
    </w:p>
    <w:p w:rsidR="0050128C" w:rsidRDefault="00E56808">
      <w:pPr>
        <w:pStyle w:val="2"/>
        <w:spacing w:line="360" w:lineRule="auto"/>
        <w:ind w:firstLineChars="200" w:firstLine="480"/>
        <w:rPr>
          <w:rFonts w:cs="宋体"/>
          <w:sz w:val="24"/>
          <w:szCs w:val="24"/>
          <w:lang w:val="zh-CN"/>
        </w:rPr>
      </w:pPr>
      <w:r>
        <w:rPr>
          <w:rFonts w:cs="宋体"/>
          <w:sz w:val="24"/>
          <w:szCs w:val="24"/>
        </w:rPr>
        <w:fldChar w:fldCharType="begin"/>
      </w:r>
      <w:r w:rsidR="00C70D41">
        <w:rPr>
          <w:rFonts w:cs="宋体"/>
          <w:sz w:val="24"/>
          <w:szCs w:val="24"/>
        </w:rPr>
        <w:instrText xml:space="preserve"> eq \o\ac(</w:instrText>
      </w:r>
      <w:r w:rsidR="00C70D41">
        <w:rPr>
          <w:rFonts w:cs="宋体" w:hint="eastAsia"/>
          <w:sz w:val="24"/>
          <w:szCs w:val="24"/>
        </w:rPr>
        <w:instrText>○</w:instrText>
      </w:r>
      <w:r w:rsidR="00C70D41">
        <w:rPr>
          <w:rFonts w:cs="宋体"/>
          <w:sz w:val="24"/>
          <w:szCs w:val="24"/>
        </w:rPr>
        <w:instrText>,</w:instrText>
      </w:r>
      <w:r w:rsidR="00C70D41">
        <w:rPr>
          <w:rFonts w:cs="宋体"/>
          <w:position w:val="3"/>
          <w:sz w:val="16"/>
          <w:szCs w:val="24"/>
        </w:rPr>
        <w:instrText>3</w:instrText>
      </w:r>
      <w:r w:rsidR="00C70D41">
        <w:rPr>
          <w:rFonts w:cs="宋体"/>
          <w:sz w:val="24"/>
          <w:szCs w:val="24"/>
        </w:rPr>
        <w:instrText>)</w:instrText>
      </w:r>
      <w:r>
        <w:rPr>
          <w:rFonts w:cs="宋体"/>
          <w:sz w:val="24"/>
          <w:szCs w:val="24"/>
        </w:rPr>
        <w:fldChar w:fldCharType="end"/>
      </w:r>
      <w:r w:rsidR="00C70D41">
        <w:rPr>
          <w:rFonts w:cs="宋体" w:hint="eastAsia"/>
          <w:sz w:val="24"/>
          <w:szCs w:val="24"/>
        </w:rPr>
        <w:t>供应商应当按照磋商文件的变动情况和磋商小组的要求重新提交响应文件，并由其全权代表签章。</w:t>
      </w:r>
    </w:p>
    <w:p w:rsidR="0050128C" w:rsidRDefault="00C70D41">
      <w:pPr>
        <w:pStyle w:val="2"/>
        <w:numPr>
          <w:ilvl w:val="0"/>
          <w:numId w:val="4"/>
        </w:numPr>
        <w:spacing w:line="360" w:lineRule="auto"/>
        <w:ind w:firstLineChars="200" w:firstLine="480"/>
        <w:rPr>
          <w:sz w:val="24"/>
          <w:szCs w:val="24"/>
        </w:rPr>
      </w:pPr>
      <w:r>
        <w:rPr>
          <w:rFonts w:hint="eastAsia"/>
          <w:sz w:val="24"/>
          <w:szCs w:val="24"/>
        </w:rPr>
        <w:t>各供应商进行报价：</w:t>
      </w:r>
    </w:p>
    <w:p w:rsidR="0050128C" w:rsidRDefault="00C70D41">
      <w:pPr>
        <w:pStyle w:val="2"/>
        <w:spacing w:line="360" w:lineRule="auto"/>
        <w:ind w:firstLineChars="200" w:firstLine="480"/>
        <w:rPr>
          <w:rFonts w:cs="宋体"/>
          <w:sz w:val="24"/>
          <w:szCs w:val="24"/>
          <w:lang w:val="zh-CN"/>
        </w:rPr>
      </w:pPr>
      <w:r>
        <w:rPr>
          <w:rFonts w:cs="宋体" w:hint="eastAsia"/>
          <w:sz w:val="24"/>
          <w:szCs w:val="24"/>
          <w:lang w:val="zh-CN"/>
        </w:rPr>
        <w:t>磋商结束后，参加磋商的供应商应当对磋商的承诺和最终报价以书面形式确认，并由全权代表签章。</w:t>
      </w:r>
    </w:p>
    <w:p w:rsidR="0050128C" w:rsidRDefault="00C70D41">
      <w:pPr>
        <w:pStyle w:val="2"/>
        <w:spacing w:line="360" w:lineRule="auto"/>
        <w:ind w:firstLineChars="200" w:firstLine="480"/>
        <w:rPr>
          <w:rFonts w:cs="宋体"/>
          <w:sz w:val="24"/>
          <w:szCs w:val="24"/>
        </w:rPr>
      </w:pPr>
      <w:r>
        <w:rPr>
          <w:rFonts w:cs="宋体" w:hint="eastAsia"/>
          <w:sz w:val="24"/>
          <w:szCs w:val="24"/>
          <w:lang w:val="zh-CN"/>
        </w:rPr>
        <w:t>（</w:t>
      </w:r>
      <w:r>
        <w:rPr>
          <w:rFonts w:cs="宋体"/>
          <w:sz w:val="24"/>
          <w:szCs w:val="24"/>
        </w:rPr>
        <w:t>7</w:t>
      </w:r>
      <w:r>
        <w:rPr>
          <w:rFonts w:cs="宋体" w:hint="eastAsia"/>
          <w:sz w:val="24"/>
          <w:szCs w:val="24"/>
          <w:lang w:val="zh-CN"/>
        </w:rPr>
        <w:t>）</w:t>
      </w:r>
      <w:r>
        <w:rPr>
          <w:rFonts w:cs="宋体" w:hint="eastAsia"/>
          <w:sz w:val="24"/>
          <w:szCs w:val="24"/>
        </w:rPr>
        <w:t>由磋商小组采用综合评分法对提交最后报价的供应商的响应文件和最后报价进行综合评分。</w:t>
      </w:r>
    </w:p>
    <w:p w:rsidR="0050128C" w:rsidRDefault="00C70D41">
      <w:pPr>
        <w:pStyle w:val="2"/>
        <w:spacing w:line="360" w:lineRule="auto"/>
        <w:ind w:firstLineChars="200" w:firstLine="480"/>
        <w:rPr>
          <w:rFonts w:cs="宋体"/>
          <w:sz w:val="24"/>
          <w:szCs w:val="24"/>
          <w:lang w:val="zh-CN"/>
        </w:rPr>
      </w:pPr>
      <w:r>
        <w:rPr>
          <w:rFonts w:cs="宋体" w:hint="eastAsia"/>
          <w:sz w:val="24"/>
          <w:szCs w:val="24"/>
        </w:rPr>
        <w:t>（</w:t>
      </w:r>
      <w:r>
        <w:rPr>
          <w:rFonts w:cs="宋体"/>
          <w:sz w:val="24"/>
          <w:szCs w:val="24"/>
        </w:rPr>
        <w:t>8</w:t>
      </w:r>
      <w:r>
        <w:rPr>
          <w:rFonts w:cs="宋体" w:hint="eastAsia"/>
          <w:sz w:val="24"/>
          <w:szCs w:val="24"/>
        </w:rPr>
        <w:t>）确定成交供应商。</w:t>
      </w:r>
      <w:r>
        <w:rPr>
          <w:rFonts w:cs="宋体"/>
          <w:sz w:val="24"/>
          <w:szCs w:val="24"/>
        </w:rPr>
        <w:t xml:space="preserve">  </w:t>
      </w:r>
    </w:p>
    <w:p w:rsidR="0050128C" w:rsidRDefault="00C70D41">
      <w:pPr>
        <w:pStyle w:val="2"/>
        <w:spacing w:line="360" w:lineRule="auto"/>
        <w:ind w:firstLineChars="200" w:firstLine="480"/>
        <w:rPr>
          <w:sz w:val="24"/>
          <w:szCs w:val="24"/>
        </w:rPr>
      </w:pPr>
      <w:r>
        <w:rPr>
          <w:rFonts w:hint="eastAsia"/>
          <w:sz w:val="24"/>
          <w:szCs w:val="24"/>
        </w:rPr>
        <w:t>（</w:t>
      </w:r>
      <w:r>
        <w:rPr>
          <w:sz w:val="24"/>
          <w:szCs w:val="24"/>
        </w:rPr>
        <w:t>9</w:t>
      </w:r>
      <w:r>
        <w:rPr>
          <w:rFonts w:hint="eastAsia"/>
          <w:sz w:val="24"/>
          <w:szCs w:val="24"/>
        </w:rPr>
        <w:t>）采购人与成交供应商应当按照磋商文件规定签订合同，政府采购监督管理办公室备案。</w:t>
      </w:r>
    </w:p>
    <w:p w:rsidR="0050128C" w:rsidRDefault="00C70D41">
      <w:pPr>
        <w:pStyle w:val="2"/>
        <w:spacing w:line="360" w:lineRule="auto"/>
        <w:ind w:firstLineChars="200" w:firstLine="482"/>
        <w:rPr>
          <w:rFonts w:cs="黑体"/>
          <w:b/>
          <w:sz w:val="24"/>
          <w:szCs w:val="24"/>
        </w:rPr>
      </w:pPr>
      <w:r>
        <w:rPr>
          <w:rFonts w:cs="黑体"/>
          <w:b/>
          <w:sz w:val="24"/>
          <w:szCs w:val="24"/>
        </w:rPr>
        <w:t>11</w:t>
      </w:r>
      <w:r>
        <w:rPr>
          <w:rFonts w:cs="黑体" w:hint="eastAsia"/>
          <w:b/>
          <w:sz w:val="24"/>
          <w:szCs w:val="24"/>
        </w:rPr>
        <w:t>．磋商内容</w:t>
      </w:r>
    </w:p>
    <w:p w:rsidR="0050128C" w:rsidRDefault="00C70D41">
      <w:pPr>
        <w:pStyle w:val="2"/>
        <w:spacing w:line="360" w:lineRule="auto"/>
        <w:ind w:left="480"/>
        <w:rPr>
          <w:sz w:val="24"/>
          <w:szCs w:val="24"/>
        </w:rPr>
      </w:pPr>
      <w:r>
        <w:rPr>
          <w:sz w:val="24"/>
          <w:szCs w:val="24"/>
        </w:rPr>
        <w:t>11.1</w:t>
      </w:r>
      <w:r>
        <w:rPr>
          <w:rFonts w:hint="eastAsia"/>
          <w:sz w:val="24"/>
          <w:szCs w:val="24"/>
        </w:rPr>
        <w:t>采购项目的报价、方案、其它条件（综合实力、服务承诺）等内容。</w:t>
      </w:r>
    </w:p>
    <w:p w:rsidR="0050128C" w:rsidRDefault="00C70D41">
      <w:pPr>
        <w:pStyle w:val="2"/>
        <w:spacing w:line="360" w:lineRule="auto"/>
        <w:ind w:left="482"/>
        <w:rPr>
          <w:rFonts w:cs="黑体"/>
          <w:b/>
          <w:sz w:val="24"/>
          <w:szCs w:val="24"/>
        </w:rPr>
      </w:pPr>
      <w:r>
        <w:rPr>
          <w:rFonts w:cs="黑体"/>
          <w:b/>
          <w:sz w:val="24"/>
          <w:szCs w:val="24"/>
        </w:rPr>
        <w:t>12.</w:t>
      </w:r>
      <w:r>
        <w:rPr>
          <w:rFonts w:cs="黑体" w:hint="eastAsia"/>
          <w:b/>
          <w:sz w:val="24"/>
          <w:szCs w:val="24"/>
        </w:rPr>
        <w:t>评审原则与评审方法</w:t>
      </w:r>
    </w:p>
    <w:p w:rsidR="0050128C" w:rsidRDefault="00C70D41">
      <w:pPr>
        <w:pStyle w:val="2"/>
        <w:spacing w:line="360" w:lineRule="auto"/>
        <w:rPr>
          <w:rFonts w:cs="黑体"/>
          <w:b/>
          <w:sz w:val="24"/>
          <w:szCs w:val="24"/>
        </w:rPr>
      </w:pPr>
      <w:r>
        <w:rPr>
          <w:rFonts w:cs="黑体"/>
          <w:b/>
          <w:sz w:val="24"/>
          <w:szCs w:val="24"/>
        </w:rPr>
        <w:t xml:space="preserve">    12.1</w:t>
      </w:r>
      <w:r>
        <w:rPr>
          <w:rFonts w:cs="黑体" w:hint="eastAsia"/>
          <w:b/>
          <w:sz w:val="24"/>
          <w:szCs w:val="24"/>
        </w:rPr>
        <w:t>评审原则</w:t>
      </w:r>
    </w:p>
    <w:p w:rsidR="0050128C" w:rsidRDefault="00C70D41">
      <w:pPr>
        <w:pStyle w:val="2"/>
        <w:spacing w:line="360" w:lineRule="auto"/>
        <w:rPr>
          <w:b/>
          <w:sz w:val="24"/>
          <w:szCs w:val="24"/>
        </w:rPr>
      </w:pPr>
      <w:r>
        <w:rPr>
          <w:rFonts w:cs="黑体"/>
          <w:b/>
          <w:sz w:val="24"/>
          <w:szCs w:val="24"/>
        </w:rPr>
        <w:t xml:space="preserve">   </w:t>
      </w:r>
      <w:r>
        <w:rPr>
          <w:rFonts w:cs="黑体" w:hint="eastAsia"/>
          <w:b/>
          <w:sz w:val="24"/>
          <w:szCs w:val="24"/>
        </w:rPr>
        <w:t>（</w:t>
      </w:r>
      <w:r>
        <w:rPr>
          <w:rFonts w:cs="黑体"/>
          <w:b/>
          <w:sz w:val="24"/>
          <w:szCs w:val="24"/>
        </w:rPr>
        <w:t>1</w:t>
      </w:r>
      <w:r>
        <w:rPr>
          <w:rFonts w:cs="黑体" w:hint="eastAsia"/>
          <w:b/>
          <w:sz w:val="24"/>
          <w:szCs w:val="24"/>
        </w:rPr>
        <w:t>）</w:t>
      </w:r>
      <w:r>
        <w:rPr>
          <w:rFonts w:hint="eastAsia"/>
          <w:b/>
          <w:sz w:val="24"/>
          <w:szCs w:val="24"/>
        </w:rPr>
        <w:t>本次磋商遵循公开透明、公平竞争、公正和诚实信用的原则。磋商小组成员按照客观、公正、审慎的原则，根据磋商文件规定的评审程序、评审方法和评审标准进行独立评审。未实质性响应磋商文件的响应文件按无效响应处理，并告知提交响应文件的供应商。</w:t>
      </w:r>
    </w:p>
    <w:p w:rsidR="0050128C" w:rsidRDefault="00C70D41">
      <w:pPr>
        <w:pStyle w:val="2"/>
        <w:spacing w:line="360" w:lineRule="auto"/>
        <w:rPr>
          <w:rFonts w:cs="宋体"/>
          <w:b/>
          <w:sz w:val="24"/>
          <w:szCs w:val="24"/>
          <w:lang w:val="zh-CN"/>
        </w:rPr>
      </w:pPr>
      <w:r>
        <w:rPr>
          <w:rFonts w:cs="宋体"/>
          <w:b/>
          <w:sz w:val="24"/>
          <w:szCs w:val="24"/>
        </w:rPr>
        <w:lastRenderedPageBreak/>
        <w:t xml:space="preserve">   </w:t>
      </w:r>
      <w:r>
        <w:rPr>
          <w:rFonts w:cs="宋体" w:hint="eastAsia"/>
          <w:b/>
          <w:sz w:val="24"/>
          <w:szCs w:val="24"/>
          <w:lang w:val="zh-CN"/>
        </w:rPr>
        <w:t>（</w:t>
      </w:r>
      <w:r>
        <w:rPr>
          <w:rFonts w:cs="宋体"/>
          <w:b/>
          <w:sz w:val="24"/>
          <w:szCs w:val="24"/>
          <w:lang w:val="zh-CN"/>
        </w:rPr>
        <w:t>2</w:t>
      </w:r>
      <w:r>
        <w:rPr>
          <w:rFonts w:cs="宋体" w:hint="eastAsia"/>
          <w:b/>
          <w:sz w:val="24"/>
          <w:szCs w:val="24"/>
          <w:lang w:val="zh-CN"/>
        </w:rPr>
        <w:t>）磋商小组应当根据综合评分情况，按照评审得分由高到低顺序确定成交供应商，并编写评审报告。</w:t>
      </w:r>
    </w:p>
    <w:p w:rsidR="0050128C" w:rsidRDefault="00C70D41">
      <w:pPr>
        <w:pStyle w:val="2"/>
        <w:spacing w:line="360" w:lineRule="auto"/>
        <w:rPr>
          <w:rFonts w:cs="黑体"/>
          <w:b/>
          <w:bCs/>
          <w:sz w:val="24"/>
          <w:szCs w:val="24"/>
          <w:lang w:val="zh-CN"/>
        </w:rPr>
      </w:pPr>
      <w:r>
        <w:rPr>
          <w:rFonts w:cs="宋体"/>
          <w:b/>
          <w:sz w:val="24"/>
          <w:szCs w:val="24"/>
        </w:rPr>
        <w:t xml:space="preserve">   </w:t>
      </w:r>
      <w:r>
        <w:rPr>
          <w:rFonts w:cs="宋体" w:hint="eastAsia"/>
          <w:b/>
          <w:sz w:val="24"/>
          <w:szCs w:val="24"/>
          <w:lang w:val="zh-CN"/>
        </w:rPr>
        <w:t>（</w:t>
      </w:r>
      <w:r>
        <w:rPr>
          <w:rFonts w:cs="宋体"/>
          <w:b/>
          <w:sz w:val="24"/>
          <w:szCs w:val="24"/>
          <w:lang w:val="zh-CN"/>
        </w:rPr>
        <w:t>3</w:t>
      </w:r>
      <w:r>
        <w:rPr>
          <w:rFonts w:cs="宋体" w:hint="eastAsia"/>
          <w:b/>
          <w:sz w:val="24"/>
          <w:szCs w:val="24"/>
          <w:lang w:val="zh-CN"/>
        </w:rPr>
        <w:t>）</w:t>
      </w:r>
      <w:r>
        <w:rPr>
          <w:rFonts w:cs="黑体" w:hint="eastAsia"/>
          <w:b/>
          <w:bCs/>
          <w:sz w:val="24"/>
          <w:szCs w:val="24"/>
          <w:lang w:val="zh-CN"/>
        </w:rPr>
        <w:t>评审报告应当由磋商小组全体人员签字认可。磋商小组成员对评审报告有异议的，磋商小组按照少数服从多数的原则推荐成交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50128C" w:rsidRDefault="00C70D41">
      <w:pPr>
        <w:snapToGrid w:val="0"/>
        <w:spacing w:line="360" w:lineRule="auto"/>
        <w:rPr>
          <w:rFonts w:ascii="宋体"/>
          <w:b/>
          <w:sz w:val="24"/>
          <w:szCs w:val="24"/>
        </w:rPr>
      </w:pPr>
      <w:r>
        <w:rPr>
          <w:rFonts w:ascii="宋体" w:hAnsi="宋体"/>
          <w:b/>
        </w:rPr>
        <w:t xml:space="preserve">     </w:t>
      </w:r>
      <w:r>
        <w:rPr>
          <w:rFonts w:ascii="宋体" w:hAnsi="宋体"/>
          <w:b/>
          <w:sz w:val="24"/>
          <w:szCs w:val="24"/>
        </w:rPr>
        <w:t>12</w:t>
      </w:r>
      <w:r>
        <w:rPr>
          <w:rFonts w:ascii="宋体" w:hAnsi="宋体" w:hint="eastAsia"/>
          <w:b/>
          <w:sz w:val="24"/>
          <w:szCs w:val="24"/>
        </w:rPr>
        <w:t>．</w:t>
      </w:r>
      <w:r>
        <w:rPr>
          <w:rFonts w:ascii="宋体" w:hAnsi="宋体"/>
          <w:b/>
          <w:sz w:val="24"/>
          <w:szCs w:val="24"/>
        </w:rPr>
        <w:t>2</w:t>
      </w:r>
      <w:r>
        <w:rPr>
          <w:rFonts w:ascii="宋体" w:hAnsi="宋体" w:hint="eastAsia"/>
          <w:b/>
          <w:sz w:val="24"/>
          <w:szCs w:val="24"/>
        </w:rPr>
        <w:t>评审标准</w:t>
      </w:r>
    </w:p>
    <w:p w:rsidR="0050128C" w:rsidRDefault="00C70D41">
      <w:pPr>
        <w:snapToGrid w:val="0"/>
        <w:spacing w:line="360" w:lineRule="auto"/>
        <w:ind w:firstLineChars="200" w:firstLine="480"/>
        <w:rPr>
          <w:rFonts w:ascii="宋体"/>
          <w:sz w:val="24"/>
          <w:szCs w:val="24"/>
        </w:rPr>
      </w:pPr>
      <w:r>
        <w:rPr>
          <w:rFonts w:ascii="宋体" w:hAnsi="宋体" w:hint="eastAsia"/>
          <w:sz w:val="24"/>
          <w:szCs w:val="24"/>
        </w:rPr>
        <w:t>根据《中华人民共和国政府采购法》、《中华人民共和国政府采购法实施条例》及省、市有关规定，磋商小组成员按照客观、公正、谨慎的原则，根据磋商文件规定的评审程序、评审方法和评审标准进行独立评审，确定成交供应商。</w:t>
      </w:r>
    </w:p>
    <w:p w:rsidR="0050128C" w:rsidRDefault="00C70D41">
      <w:pPr>
        <w:snapToGrid w:val="0"/>
        <w:spacing w:line="360" w:lineRule="auto"/>
        <w:ind w:firstLineChars="200" w:firstLine="480"/>
        <w:rPr>
          <w:rFonts w:ascii="宋体"/>
          <w:sz w:val="24"/>
          <w:szCs w:val="24"/>
        </w:rPr>
      </w:pPr>
      <w:r>
        <w:rPr>
          <w:rFonts w:ascii="宋体" w:hAnsi="宋体" w:hint="eastAsia"/>
          <w:sz w:val="24"/>
          <w:szCs w:val="24"/>
        </w:rPr>
        <w:t>本次评标遵循公平竞争原则、公正原则和诚实信用原则。具体办法为：</w:t>
      </w:r>
    </w:p>
    <w:p w:rsidR="0050128C" w:rsidRDefault="00C70D41">
      <w:pPr>
        <w:pStyle w:val="2"/>
        <w:spacing w:line="360" w:lineRule="auto"/>
        <w:ind w:firstLineChars="200" w:firstLine="480"/>
        <w:rPr>
          <w:sz w:val="24"/>
          <w:szCs w:val="24"/>
        </w:rPr>
      </w:pPr>
      <w:r>
        <w:rPr>
          <w:rFonts w:hint="eastAsia"/>
          <w:sz w:val="24"/>
          <w:szCs w:val="24"/>
        </w:rPr>
        <w:t>采用综合评分法，评标委员会根据</w:t>
      </w:r>
      <w:r>
        <w:rPr>
          <w:rFonts w:hint="eastAsia"/>
          <w:sz w:val="24"/>
        </w:rPr>
        <w:t>政府采购政策功能</w:t>
      </w:r>
      <w:r>
        <w:rPr>
          <w:rFonts w:hint="eastAsia"/>
          <w:sz w:val="24"/>
          <w:szCs w:val="24"/>
        </w:rPr>
        <w:t>、价格、方案、其它条件（综合实力、服务承诺）等方面对供应商进行评分。具体评分办法如下：</w:t>
      </w:r>
    </w:p>
    <w:p w:rsidR="0050128C" w:rsidRDefault="00C70D41">
      <w:pPr>
        <w:pStyle w:val="2"/>
        <w:spacing w:line="360" w:lineRule="auto"/>
        <w:ind w:firstLineChars="200" w:firstLine="482"/>
        <w:rPr>
          <w:b/>
          <w:bCs/>
          <w:sz w:val="24"/>
        </w:rPr>
      </w:pPr>
      <w:r>
        <w:rPr>
          <w:rFonts w:hint="eastAsia"/>
          <w:b/>
          <w:bCs/>
          <w:sz w:val="24"/>
        </w:rPr>
        <w:t>一、报价得分：10分（最终报价）</w:t>
      </w:r>
    </w:p>
    <w:p w:rsidR="0050128C" w:rsidRDefault="00C70D41">
      <w:pPr>
        <w:pStyle w:val="2"/>
        <w:spacing w:line="360" w:lineRule="auto"/>
        <w:ind w:firstLineChars="200" w:firstLine="480"/>
        <w:rPr>
          <w:sz w:val="24"/>
          <w:szCs w:val="24"/>
        </w:rPr>
      </w:pPr>
      <w:r>
        <w:rPr>
          <w:rFonts w:hint="eastAsia"/>
          <w:sz w:val="24"/>
          <w:szCs w:val="24"/>
        </w:rPr>
        <w:t>供应商的投标报价高于预算价为无效投标。</w:t>
      </w:r>
    </w:p>
    <w:p w:rsidR="0050128C" w:rsidRDefault="00C70D41">
      <w:pPr>
        <w:pStyle w:val="2"/>
        <w:spacing w:line="360" w:lineRule="auto"/>
        <w:ind w:firstLineChars="200" w:firstLine="480"/>
        <w:rPr>
          <w:sz w:val="24"/>
          <w:szCs w:val="24"/>
        </w:rPr>
      </w:pPr>
      <w:r>
        <w:rPr>
          <w:rFonts w:hint="eastAsia"/>
          <w:sz w:val="24"/>
          <w:szCs w:val="24"/>
        </w:rPr>
        <w:t>以满足采购文件要求且报价最低的最终报价为基准价，其价格分为满分10分，其他供应商的价格分统一按照下列公式计算：</w:t>
      </w:r>
    </w:p>
    <w:p w:rsidR="0050128C" w:rsidRDefault="00C70D41">
      <w:pPr>
        <w:pStyle w:val="2"/>
        <w:spacing w:line="360" w:lineRule="auto"/>
        <w:ind w:firstLineChars="200" w:firstLine="480"/>
        <w:rPr>
          <w:sz w:val="24"/>
          <w:szCs w:val="24"/>
        </w:rPr>
      </w:pPr>
      <w:r>
        <w:rPr>
          <w:rFonts w:hint="eastAsia"/>
          <w:sz w:val="24"/>
          <w:szCs w:val="24"/>
        </w:rPr>
        <w:t>报价得分＝（基准价/各供应商报价）×10%×100（得分保留两位小数）</w:t>
      </w:r>
    </w:p>
    <w:p w:rsidR="0050128C" w:rsidRDefault="00C70D41">
      <w:pPr>
        <w:pStyle w:val="2"/>
        <w:spacing w:line="360" w:lineRule="auto"/>
        <w:ind w:firstLineChars="200" w:firstLine="482"/>
        <w:rPr>
          <w:b/>
          <w:sz w:val="24"/>
          <w:szCs w:val="24"/>
        </w:rPr>
      </w:pPr>
      <w:r>
        <w:rPr>
          <w:rFonts w:hint="eastAsia"/>
          <w:b/>
          <w:sz w:val="24"/>
          <w:szCs w:val="24"/>
        </w:rPr>
        <w:t>二、工作实施方案：最高分70分</w:t>
      </w:r>
    </w:p>
    <w:p w:rsidR="0050128C" w:rsidRDefault="00C70D41">
      <w:pPr>
        <w:pStyle w:val="2"/>
        <w:spacing w:line="360" w:lineRule="auto"/>
        <w:ind w:firstLineChars="200" w:firstLine="480"/>
        <w:rPr>
          <w:sz w:val="24"/>
          <w:szCs w:val="24"/>
        </w:rPr>
      </w:pPr>
      <w:r>
        <w:rPr>
          <w:rFonts w:hint="eastAsia"/>
          <w:sz w:val="24"/>
          <w:szCs w:val="24"/>
        </w:rPr>
        <w:t>（</w:t>
      </w:r>
      <w:r>
        <w:rPr>
          <w:sz w:val="24"/>
          <w:szCs w:val="24"/>
        </w:rPr>
        <w:t>1</w:t>
      </w:r>
      <w:r>
        <w:rPr>
          <w:rFonts w:hint="eastAsia"/>
          <w:sz w:val="24"/>
          <w:szCs w:val="24"/>
        </w:rPr>
        <w:t>）</w:t>
      </w:r>
      <w:r>
        <w:rPr>
          <w:sz w:val="24"/>
          <w:szCs w:val="24"/>
        </w:rPr>
        <w:t>根据报价供应商对本项目的整体设想；工作规划；考古调查及勘探 服务策划等内容编制的总体方案</w:t>
      </w:r>
      <w:r>
        <w:rPr>
          <w:rFonts w:hint="eastAsia"/>
          <w:sz w:val="24"/>
          <w:szCs w:val="24"/>
        </w:rPr>
        <w:t>，</w:t>
      </w:r>
      <w:r>
        <w:rPr>
          <w:rFonts w:hint="eastAsia"/>
          <w:bCs/>
          <w:sz w:val="24"/>
          <w:szCs w:val="24"/>
        </w:rPr>
        <w:t>进行分析比较，得8-15分；</w:t>
      </w:r>
    </w:p>
    <w:p w:rsidR="0050128C" w:rsidRDefault="00C70D41">
      <w:pPr>
        <w:pStyle w:val="2"/>
        <w:spacing w:line="360" w:lineRule="auto"/>
        <w:ind w:firstLineChars="200" w:firstLine="480"/>
        <w:rPr>
          <w:sz w:val="24"/>
          <w:szCs w:val="24"/>
        </w:rPr>
      </w:pPr>
      <w:r>
        <w:rPr>
          <w:rFonts w:hint="eastAsia"/>
          <w:sz w:val="24"/>
          <w:szCs w:val="24"/>
        </w:rPr>
        <w:t>（2）</w:t>
      </w:r>
      <w:r>
        <w:rPr>
          <w:sz w:val="24"/>
          <w:szCs w:val="24"/>
        </w:rPr>
        <w:t>根据报价供应商对</w:t>
      </w:r>
      <w:r>
        <w:rPr>
          <w:rFonts w:hint="eastAsia"/>
          <w:sz w:val="24"/>
          <w:szCs w:val="24"/>
        </w:rPr>
        <w:t>勘探地块</w:t>
      </w:r>
      <w:r>
        <w:rPr>
          <w:sz w:val="24"/>
          <w:szCs w:val="24"/>
        </w:rPr>
        <w:t>相关历史资料、出土文物遗址或文献资料的收集、分析，对本项目采取的技术方案、路线的合理性以及采取的技术措施；地质地貌掌控；周边环境了解；原有文物资料整理等情况的分析与评价，编制的安全管理措施保障方案</w:t>
      </w:r>
      <w:r>
        <w:rPr>
          <w:rFonts w:hint="eastAsia"/>
          <w:sz w:val="24"/>
          <w:szCs w:val="24"/>
        </w:rPr>
        <w:t>，</w:t>
      </w:r>
      <w:r>
        <w:rPr>
          <w:rFonts w:hint="eastAsia"/>
          <w:bCs/>
          <w:sz w:val="24"/>
          <w:szCs w:val="24"/>
        </w:rPr>
        <w:t>进行分析比较，得8-15分；</w:t>
      </w:r>
    </w:p>
    <w:p w:rsidR="0050128C" w:rsidRDefault="00C70D41">
      <w:pPr>
        <w:pStyle w:val="2"/>
        <w:spacing w:line="360" w:lineRule="auto"/>
        <w:ind w:firstLineChars="200" w:firstLine="480"/>
        <w:rPr>
          <w:sz w:val="24"/>
          <w:szCs w:val="24"/>
        </w:rPr>
      </w:pPr>
      <w:r>
        <w:rPr>
          <w:rFonts w:hint="eastAsia"/>
          <w:sz w:val="24"/>
          <w:szCs w:val="24"/>
        </w:rPr>
        <w:t>（3）</w:t>
      </w:r>
      <w:r>
        <w:rPr>
          <w:sz w:val="24"/>
          <w:szCs w:val="24"/>
        </w:rPr>
        <w:t>根据报价供应商编制的考古调查及勘探服务工作标准；工作流程；服务质量和技术保障；工作进度计划和控制；档案收集、整理和移交；服务工作中出现的重点、难点、关键点计划等方案</w:t>
      </w:r>
      <w:r>
        <w:rPr>
          <w:rFonts w:hint="eastAsia"/>
          <w:sz w:val="24"/>
          <w:szCs w:val="24"/>
        </w:rPr>
        <w:t>，</w:t>
      </w:r>
      <w:r>
        <w:rPr>
          <w:rFonts w:hint="eastAsia"/>
          <w:bCs/>
          <w:sz w:val="24"/>
          <w:szCs w:val="24"/>
        </w:rPr>
        <w:t>进行分析比较，得5-10分；</w:t>
      </w:r>
    </w:p>
    <w:p w:rsidR="0050128C" w:rsidRDefault="00C70D41">
      <w:pPr>
        <w:pStyle w:val="2"/>
        <w:spacing w:line="360" w:lineRule="auto"/>
        <w:ind w:firstLineChars="200" w:firstLine="480"/>
        <w:rPr>
          <w:sz w:val="24"/>
          <w:szCs w:val="24"/>
        </w:rPr>
      </w:pPr>
      <w:r>
        <w:rPr>
          <w:rFonts w:hint="eastAsia"/>
          <w:sz w:val="24"/>
          <w:szCs w:val="24"/>
        </w:rPr>
        <w:t>（4）</w:t>
      </w:r>
      <w:r>
        <w:rPr>
          <w:sz w:val="24"/>
          <w:szCs w:val="24"/>
        </w:rPr>
        <w:t>根据报价供应商应急方案中服务人员；响应时间；解决问题；紧急情况处理预</w:t>
      </w:r>
      <w:r>
        <w:rPr>
          <w:sz w:val="24"/>
          <w:szCs w:val="24"/>
        </w:rPr>
        <w:lastRenderedPageBreak/>
        <w:t>案等综合评定</w:t>
      </w:r>
      <w:r>
        <w:rPr>
          <w:rFonts w:hint="eastAsia"/>
          <w:sz w:val="24"/>
          <w:szCs w:val="24"/>
        </w:rPr>
        <w:t>，</w:t>
      </w:r>
      <w:r>
        <w:rPr>
          <w:rFonts w:hint="eastAsia"/>
          <w:bCs/>
          <w:sz w:val="24"/>
          <w:szCs w:val="24"/>
        </w:rPr>
        <w:t>进行分析比较，得5-10分；</w:t>
      </w:r>
    </w:p>
    <w:p w:rsidR="0050128C" w:rsidRDefault="00C70D41">
      <w:pPr>
        <w:pStyle w:val="2"/>
        <w:spacing w:line="360" w:lineRule="auto"/>
        <w:ind w:firstLineChars="200" w:firstLine="480"/>
        <w:rPr>
          <w:sz w:val="24"/>
          <w:szCs w:val="24"/>
        </w:rPr>
      </w:pPr>
      <w:r>
        <w:rPr>
          <w:rFonts w:hint="eastAsia"/>
          <w:sz w:val="24"/>
          <w:szCs w:val="24"/>
        </w:rPr>
        <w:t>（5）合理化建议和技术措施革新，</w:t>
      </w:r>
      <w:r>
        <w:rPr>
          <w:rFonts w:hint="eastAsia"/>
          <w:bCs/>
          <w:sz w:val="24"/>
          <w:szCs w:val="24"/>
        </w:rPr>
        <w:t>进行分析比较，得5-10分；</w:t>
      </w:r>
    </w:p>
    <w:p w:rsidR="0050128C" w:rsidRDefault="00C70D41">
      <w:pPr>
        <w:pStyle w:val="2"/>
        <w:spacing w:line="360" w:lineRule="auto"/>
        <w:ind w:firstLineChars="200" w:firstLine="480"/>
        <w:rPr>
          <w:sz w:val="24"/>
          <w:szCs w:val="24"/>
        </w:rPr>
      </w:pPr>
      <w:r>
        <w:rPr>
          <w:rFonts w:hint="eastAsia"/>
          <w:sz w:val="24"/>
          <w:szCs w:val="24"/>
        </w:rPr>
        <w:t>（6）工作后续服务方案及优惠条件，</w:t>
      </w:r>
      <w:r>
        <w:rPr>
          <w:rFonts w:hint="eastAsia"/>
          <w:bCs/>
          <w:sz w:val="24"/>
          <w:szCs w:val="24"/>
        </w:rPr>
        <w:t>进行分析比较，得5-10分。</w:t>
      </w:r>
    </w:p>
    <w:p w:rsidR="0050128C" w:rsidRDefault="00C70D41">
      <w:pPr>
        <w:pStyle w:val="2"/>
        <w:spacing w:line="360" w:lineRule="auto"/>
        <w:ind w:firstLineChars="200" w:firstLine="482"/>
        <w:rPr>
          <w:b/>
          <w:sz w:val="24"/>
          <w:szCs w:val="24"/>
        </w:rPr>
      </w:pPr>
      <w:r>
        <w:rPr>
          <w:rFonts w:hint="eastAsia"/>
          <w:b/>
          <w:sz w:val="24"/>
          <w:szCs w:val="24"/>
        </w:rPr>
        <w:t>（三）其它条件：最高分20分</w:t>
      </w:r>
    </w:p>
    <w:p w:rsidR="0050128C" w:rsidRDefault="00C70D41">
      <w:pPr>
        <w:pStyle w:val="2"/>
        <w:spacing w:line="360" w:lineRule="auto"/>
        <w:ind w:firstLineChars="200" w:firstLine="480"/>
        <w:rPr>
          <w:sz w:val="24"/>
        </w:rPr>
      </w:pPr>
      <w:r>
        <w:rPr>
          <w:rFonts w:hint="eastAsia"/>
          <w:sz w:val="24"/>
        </w:rPr>
        <w:t>1、对供应商的履约能力、项目管理机构配备、类似项目业绩等进行分析、比较打分，得5-10分；</w:t>
      </w:r>
    </w:p>
    <w:p w:rsidR="0050128C" w:rsidRDefault="00C70D41">
      <w:pPr>
        <w:pStyle w:val="2"/>
        <w:spacing w:line="360" w:lineRule="auto"/>
        <w:ind w:firstLineChars="200" w:firstLine="480"/>
        <w:rPr>
          <w:sz w:val="24"/>
          <w:szCs w:val="24"/>
        </w:rPr>
      </w:pPr>
      <w:r>
        <w:rPr>
          <w:rFonts w:hint="eastAsia"/>
          <w:sz w:val="24"/>
        </w:rPr>
        <w:t>2、对各供应商对本项目的维护、服务体系是否健全、各项服务制度是否完善、针对本工程的服务承诺是否切实可行等进行分析、比较，5-10分。</w:t>
      </w:r>
    </w:p>
    <w:p w:rsidR="0050128C" w:rsidRDefault="00C70D41">
      <w:pPr>
        <w:pStyle w:val="2"/>
        <w:spacing w:line="360" w:lineRule="auto"/>
        <w:ind w:firstLineChars="200" w:firstLine="480"/>
        <w:rPr>
          <w:rFonts w:cs="宋体"/>
          <w:b/>
          <w:bCs/>
          <w:sz w:val="24"/>
          <w:szCs w:val="24"/>
        </w:rPr>
      </w:pPr>
      <w:r>
        <w:rPr>
          <w:rFonts w:hint="eastAsia"/>
          <w:sz w:val="24"/>
          <w:szCs w:val="24"/>
        </w:rPr>
        <w:t>以上内容价格部分、鼓励优惠政策加分项直接计算得分；其他部分由评委在充分评议的基础上自行打分，计算出平均得分为供应商评委评议得分，评委评议得分与价格分、鼓励优惠政策加分相加后为供应商最终得分（保留两位小数，四舍五入）。按分值由高到低进行排序，取得分最高者为成交供应商，如果出现两个以上供应商得分相同的情况，取报价最低者为成交供应商；如果价格相同，评委以投票方式确定成交供应商。</w:t>
      </w:r>
    </w:p>
    <w:p w:rsidR="0050128C" w:rsidRDefault="00C70D41">
      <w:pPr>
        <w:pStyle w:val="2"/>
        <w:spacing w:line="360" w:lineRule="auto"/>
        <w:ind w:firstLineChars="200" w:firstLine="482"/>
        <w:rPr>
          <w:rFonts w:cs="宋体"/>
          <w:b/>
          <w:bCs/>
          <w:sz w:val="24"/>
          <w:szCs w:val="24"/>
        </w:rPr>
      </w:pPr>
      <w:r>
        <w:rPr>
          <w:rFonts w:cs="宋体" w:hint="eastAsia"/>
          <w:b/>
          <w:bCs/>
          <w:sz w:val="24"/>
          <w:szCs w:val="24"/>
        </w:rPr>
        <w:t>注：以上评分项有缺项者，该项得</w:t>
      </w:r>
      <w:r>
        <w:rPr>
          <w:rFonts w:cs="宋体"/>
          <w:b/>
          <w:bCs/>
          <w:sz w:val="24"/>
          <w:szCs w:val="24"/>
        </w:rPr>
        <w:t>0</w:t>
      </w:r>
      <w:r>
        <w:rPr>
          <w:rFonts w:cs="宋体" w:hint="eastAsia"/>
          <w:b/>
          <w:bCs/>
          <w:sz w:val="24"/>
          <w:szCs w:val="24"/>
        </w:rPr>
        <w:t>分。</w:t>
      </w:r>
    </w:p>
    <w:p w:rsidR="0050128C" w:rsidRDefault="00C70D41">
      <w:pPr>
        <w:pStyle w:val="2"/>
        <w:spacing w:line="360" w:lineRule="auto"/>
        <w:ind w:firstLineChars="200" w:firstLine="482"/>
        <w:rPr>
          <w:b/>
          <w:sz w:val="24"/>
          <w:szCs w:val="24"/>
        </w:rPr>
      </w:pPr>
      <w:r>
        <w:rPr>
          <w:rFonts w:hint="eastAsia"/>
          <w:b/>
          <w:sz w:val="24"/>
        </w:rPr>
        <w:t>以上内容价格部分、鼓励优惠政策加分项直接计算得分；其他部分由评委在充分评议的基础上自行打分，</w:t>
      </w:r>
      <w:r>
        <w:rPr>
          <w:rFonts w:hint="eastAsia"/>
          <w:b/>
          <w:sz w:val="24"/>
          <w:szCs w:val="24"/>
        </w:rPr>
        <w:t>计算出平均得分为供应商评委</w:t>
      </w:r>
      <w:r>
        <w:rPr>
          <w:rFonts w:hint="eastAsia"/>
          <w:b/>
          <w:sz w:val="24"/>
        </w:rPr>
        <w:t>评议</w:t>
      </w:r>
      <w:r>
        <w:rPr>
          <w:rFonts w:hint="eastAsia"/>
          <w:b/>
          <w:sz w:val="24"/>
          <w:szCs w:val="24"/>
        </w:rPr>
        <w:t>得分，</w:t>
      </w:r>
      <w:r>
        <w:rPr>
          <w:rFonts w:hint="eastAsia"/>
          <w:b/>
          <w:sz w:val="24"/>
        </w:rPr>
        <w:t>评委评议得分与价格分、鼓励优惠政策加分相加后为供应商最终得分（保留两位小数，四舍五入）。</w:t>
      </w:r>
      <w:r>
        <w:rPr>
          <w:rFonts w:hint="eastAsia"/>
          <w:b/>
          <w:sz w:val="24"/>
          <w:szCs w:val="24"/>
        </w:rPr>
        <w:t>按分值由高到低进行排序，取得分最高者为成交供应商，如果出现两个以上供应商得分相同的情况，取报价最低者为成交供应商；如果价格相同，评委以投票方式确定成交供应商。</w:t>
      </w:r>
    </w:p>
    <w:p w:rsidR="0050128C" w:rsidRDefault="00C70D41">
      <w:pPr>
        <w:pStyle w:val="2"/>
        <w:spacing w:line="360" w:lineRule="auto"/>
        <w:ind w:firstLineChars="196" w:firstLine="472"/>
        <w:rPr>
          <w:b/>
          <w:sz w:val="24"/>
          <w:szCs w:val="24"/>
        </w:rPr>
      </w:pPr>
      <w:r>
        <w:rPr>
          <w:rFonts w:hint="eastAsia"/>
          <w:b/>
          <w:sz w:val="24"/>
          <w:szCs w:val="24"/>
        </w:rPr>
        <w:t>评标办法说明：</w:t>
      </w:r>
      <w:r>
        <w:rPr>
          <w:rFonts w:hint="eastAsia"/>
          <w:b/>
          <w:sz w:val="24"/>
        </w:rPr>
        <w:t>支持小微企业发展、监狱企业发展的鼓励优惠政策</w:t>
      </w:r>
      <w:r>
        <w:rPr>
          <w:rFonts w:hint="eastAsia"/>
          <w:b/>
          <w:sz w:val="24"/>
          <w:szCs w:val="24"/>
        </w:rPr>
        <w:t>：</w:t>
      </w:r>
    </w:p>
    <w:p w:rsidR="0050128C" w:rsidRDefault="00C70D41">
      <w:pPr>
        <w:pStyle w:val="2"/>
        <w:spacing w:line="360" w:lineRule="auto"/>
        <w:ind w:firstLineChars="196" w:firstLine="470"/>
        <w:rPr>
          <w:sz w:val="24"/>
          <w:szCs w:val="24"/>
        </w:rPr>
      </w:pPr>
      <w:r>
        <w:rPr>
          <w:rFonts w:hint="eastAsia"/>
          <w:sz w:val="24"/>
          <w:szCs w:val="24"/>
        </w:rPr>
        <w:t>（</w:t>
      </w:r>
      <w:r>
        <w:rPr>
          <w:sz w:val="24"/>
          <w:szCs w:val="24"/>
        </w:rPr>
        <w:t>1</w:t>
      </w:r>
      <w:r>
        <w:rPr>
          <w:rFonts w:hint="eastAsia"/>
          <w:sz w:val="24"/>
          <w:szCs w:val="24"/>
        </w:rPr>
        <w:t>）若供应商为小微企业，按照财政部、工信部等部委发布的《政府采购促进中小企业发展暂行办法》（财库</w:t>
      </w:r>
      <w:r>
        <w:rPr>
          <w:sz w:val="24"/>
          <w:szCs w:val="24"/>
        </w:rPr>
        <w:t>[2011]181</w:t>
      </w:r>
      <w:r>
        <w:rPr>
          <w:rFonts w:hint="eastAsia"/>
          <w:sz w:val="24"/>
          <w:szCs w:val="24"/>
        </w:rPr>
        <w:t>号）及工信部等部委发布的《关于印发中小企业划型标准规定的通知》（工信部联企业〔</w:t>
      </w:r>
      <w:r>
        <w:rPr>
          <w:sz w:val="24"/>
          <w:szCs w:val="24"/>
        </w:rPr>
        <w:t>2011</w:t>
      </w:r>
      <w:r>
        <w:rPr>
          <w:rFonts w:hint="eastAsia"/>
          <w:sz w:val="24"/>
          <w:szCs w:val="24"/>
        </w:rPr>
        <w:t>〕</w:t>
      </w:r>
      <w:r>
        <w:rPr>
          <w:sz w:val="24"/>
          <w:szCs w:val="24"/>
        </w:rPr>
        <w:t>300</w:t>
      </w:r>
      <w:r>
        <w:rPr>
          <w:rFonts w:hint="eastAsia"/>
          <w:sz w:val="24"/>
          <w:szCs w:val="24"/>
        </w:rPr>
        <w:t>号）执行）的规定，在投标价格评审中给予</w:t>
      </w:r>
      <w:r>
        <w:rPr>
          <w:sz w:val="24"/>
          <w:szCs w:val="24"/>
        </w:rPr>
        <w:t>6%</w:t>
      </w:r>
      <w:r>
        <w:rPr>
          <w:rFonts w:hint="eastAsia"/>
          <w:sz w:val="24"/>
          <w:szCs w:val="24"/>
        </w:rPr>
        <w:t>的价格扣除优惠。</w:t>
      </w:r>
    </w:p>
    <w:p w:rsidR="0050128C" w:rsidRDefault="00C70D41">
      <w:pPr>
        <w:pStyle w:val="2"/>
        <w:spacing w:line="360" w:lineRule="auto"/>
        <w:ind w:firstLineChars="196" w:firstLine="470"/>
        <w:rPr>
          <w:sz w:val="24"/>
          <w:szCs w:val="24"/>
        </w:rPr>
      </w:pPr>
      <w:r>
        <w:rPr>
          <w:rFonts w:hint="eastAsia"/>
          <w:sz w:val="24"/>
          <w:szCs w:val="24"/>
        </w:rPr>
        <w:t>（</w:t>
      </w:r>
      <w:r>
        <w:rPr>
          <w:sz w:val="24"/>
          <w:szCs w:val="24"/>
        </w:rPr>
        <w:t>2</w:t>
      </w:r>
      <w:r>
        <w:rPr>
          <w:rFonts w:hint="eastAsia"/>
          <w:sz w:val="24"/>
          <w:szCs w:val="24"/>
        </w:rPr>
        <w:t>）若供应商为监狱企业，按照财政部、司法部发布的《关于政府采购支持监狱企业发展有关问题的通知》的规定，在政府采购活动中，监狱企业视同小型、微型企业，享受评审中价格扣除的政府采购政策。监狱企业在投标价格评审中给予</w:t>
      </w:r>
      <w:r>
        <w:rPr>
          <w:sz w:val="24"/>
          <w:szCs w:val="24"/>
        </w:rPr>
        <w:t>6%</w:t>
      </w:r>
      <w:r>
        <w:rPr>
          <w:rFonts w:hint="eastAsia"/>
          <w:sz w:val="24"/>
          <w:szCs w:val="24"/>
        </w:rPr>
        <w:t>的价格扣除优惠。</w:t>
      </w:r>
    </w:p>
    <w:p w:rsidR="0050128C" w:rsidRDefault="00C70D41">
      <w:pPr>
        <w:pStyle w:val="2"/>
        <w:spacing w:line="360" w:lineRule="auto"/>
        <w:ind w:firstLineChars="196" w:firstLine="470"/>
        <w:rPr>
          <w:sz w:val="24"/>
          <w:szCs w:val="24"/>
        </w:rPr>
      </w:pPr>
      <w:r>
        <w:rPr>
          <w:rFonts w:hint="eastAsia"/>
          <w:sz w:val="24"/>
          <w:szCs w:val="24"/>
        </w:rPr>
        <w:t>（</w:t>
      </w:r>
      <w:r>
        <w:rPr>
          <w:sz w:val="24"/>
          <w:szCs w:val="24"/>
        </w:rPr>
        <w:t>3</w:t>
      </w:r>
      <w:r>
        <w:rPr>
          <w:rFonts w:hint="eastAsia"/>
          <w:sz w:val="24"/>
          <w:szCs w:val="24"/>
        </w:rPr>
        <w:t>）供应商如属于小微企业，产品价格需扣除的，须提供以下证明材料，否则评审时不予承认：</w:t>
      </w:r>
    </w:p>
    <w:p w:rsidR="0050128C" w:rsidRDefault="00C70D41">
      <w:pPr>
        <w:spacing w:line="360" w:lineRule="auto"/>
        <w:ind w:firstLineChars="150" w:firstLine="360"/>
        <w:rPr>
          <w:rFonts w:ascii="宋体"/>
          <w:sz w:val="24"/>
          <w:szCs w:val="24"/>
        </w:rPr>
      </w:pPr>
      <w:r>
        <w:rPr>
          <w:rFonts w:ascii="宋体" w:hAnsi="宋体" w:hint="eastAsia"/>
          <w:sz w:val="24"/>
          <w:szCs w:val="24"/>
        </w:rPr>
        <w:lastRenderedPageBreak/>
        <w:t>①《小微企业声明函》、《从业人员声明函》；</w:t>
      </w:r>
    </w:p>
    <w:p w:rsidR="0050128C" w:rsidRDefault="00C70D41">
      <w:pPr>
        <w:spacing w:line="360" w:lineRule="auto"/>
        <w:ind w:firstLineChars="150" w:firstLine="360"/>
        <w:rPr>
          <w:rFonts w:ascii="宋体"/>
          <w:sz w:val="24"/>
          <w:szCs w:val="24"/>
        </w:rPr>
      </w:pPr>
      <w:r>
        <w:rPr>
          <w:rFonts w:ascii="宋体" w:hAnsi="宋体" w:hint="eastAsia"/>
          <w:sz w:val="24"/>
          <w:szCs w:val="24"/>
        </w:rPr>
        <w:t>②上一年度资产负债表、损益表复印件；</w:t>
      </w:r>
    </w:p>
    <w:p w:rsidR="0050128C" w:rsidRDefault="00C70D41">
      <w:pPr>
        <w:spacing w:line="360" w:lineRule="auto"/>
        <w:ind w:firstLineChars="150" w:firstLine="360"/>
        <w:rPr>
          <w:rFonts w:ascii="宋体"/>
          <w:sz w:val="24"/>
          <w:szCs w:val="24"/>
        </w:rPr>
      </w:pPr>
      <w:r>
        <w:rPr>
          <w:rFonts w:ascii="宋体" w:hAnsi="宋体" w:hint="eastAsia"/>
          <w:sz w:val="24"/>
          <w:szCs w:val="24"/>
        </w:rPr>
        <w:t>③如供应商为监狱企业，须提供省级以上监狱管理局、戒毒管理局（含新疆生产建设兵团）出具的属于监狱企业的证明文件复印。</w:t>
      </w:r>
    </w:p>
    <w:p w:rsidR="0050128C" w:rsidRDefault="00C70D41">
      <w:pPr>
        <w:pStyle w:val="2"/>
        <w:spacing w:line="360" w:lineRule="auto"/>
        <w:ind w:firstLineChars="196" w:firstLine="472"/>
        <w:rPr>
          <w:b/>
          <w:bCs/>
          <w:sz w:val="24"/>
          <w:szCs w:val="24"/>
        </w:rPr>
      </w:pPr>
      <w:r>
        <w:rPr>
          <w:rFonts w:hint="eastAsia"/>
          <w:b/>
          <w:bCs/>
          <w:sz w:val="24"/>
          <w:szCs w:val="24"/>
        </w:rPr>
        <w:t>小微企业</w:t>
      </w:r>
    </w:p>
    <w:p w:rsidR="0050128C" w:rsidRDefault="00C70D41">
      <w:pPr>
        <w:pStyle w:val="2"/>
        <w:spacing w:line="360" w:lineRule="auto"/>
        <w:ind w:firstLineChars="196" w:firstLine="470"/>
        <w:rPr>
          <w:bCs/>
          <w:sz w:val="24"/>
          <w:szCs w:val="24"/>
        </w:rPr>
      </w:pPr>
      <w:r>
        <w:rPr>
          <w:bCs/>
          <w:sz w:val="24"/>
          <w:szCs w:val="24"/>
        </w:rPr>
        <w:t>1</w:t>
      </w:r>
      <w:r>
        <w:rPr>
          <w:rFonts w:hint="eastAsia"/>
          <w:bCs/>
          <w:sz w:val="24"/>
          <w:szCs w:val="24"/>
        </w:rPr>
        <w:t>、给予小型和微型企业产品的价格</w:t>
      </w:r>
      <w:r>
        <w:rPr>
          <w:bCs/>
          <w:sz w:val="24"/>
          <w:szCs w:val="24"/>
        </w:rPr>
        <w:t>6%</w:t>
      </w:r>
      <w:r>
        <w:rPr>
          <w:rFonts w:hint="eastAsia"/>
          <w:bCs/>
          <w:sz w:val="24"/>
          <w:szCs w:val="24"/>
        </w:rPr>
        <w:t>的扣除；计算方法是：</w:t>
      </w:r>
    </w:p>
    <w:p w:rsidR="0050128C" w:rsidRDefault="00C70D41">
      <w:pPr>
        <w:pStyle w:val="2"/>
        <w:spacing w:line="360" w:lineRule="auto"/>
        <w:ind w:firstLineChars="196" w:firstLine="470"/>
        <w:rPr>
          <w:bCs/>
          <w:sz w:val="24"/>
          <w:szCs w:val="24"/>
        </w:rPr>
      </w:pPr>
      <w:r>
        <w:rPr>
          <w:rFonts w:hint="eastAsia"/>
          <w:bCs/>
          <w:sz w:val="24"/>
          <w:szCs w:val="24"/>
        </w:rPr>
        <w:t>最终价格＝投标报价×</w:t>
      </w:r>
      <w:r>
        <w:rPr>
          <w:bCs/>
          <w:sz w:val="24"/>
          <w:szCs w:val="24"/>
        </w:rPr>
        <w:t>94%</w:t>
      </w:r>
      <w:r>
        <w:rPr>
          <w:rFonts w:hint="eastAsia"/>
          <w:bCs/>
          <w:sz w:val="24"/>
          <w:szCs w:val="24"/>
        </w:rPr>
        <w:t>，按照最终价格计算其价格分得分。</w:t>
      </w:r>
    </w:p>
    <w:p w:rsidR="0050128C" w:rsidRDefault="00C70D41">
      <w:pPr>
        <w:pStyle w:val="2"/>
        <w:spacing w:line="360" w:lineRule="auto"/>
        <w:ind w:firstLineChars="196" w:firstLine="470"/>
        <w:rPr>
          <w:bCs/>
          <w:sz w:val="24"/>
          <w:szCs w:val="24"/>
        </w:rPr>
      </w:pPr>
      <w:r>
        <w:rPr>
          <w:rFonts w:hint="eastAsia"/>
          <w:sz w:val="24"/>
          <w:szCs w:val="24"/>
        </w:rPr>
        <w:t>开标时，供应商须提供企业所在地的县级以上中小企业主管部门出具的证明文件和《小微企业声明函》原件（代理商投标的，还须提供代理商企业所在地的县级以上中小企业主管部门出具的证明文件和《小微企业声明函》原件，下同），否则不给予价格扣除。</w:t>
      </w:r>
    </w:p>
    <w:p w:rsidR="0050128C" w:rsidRDefault="00C70D41">
      <w:pPr>
        <w:pStyle w:val="2"/>
        <w:spacing w:line="360" w:lineRule="auto"/>
        <w:ind w:firstLineChars="196" w:firstLine="472"/>
        <w:rPr>
          <w:b/>
          <w:bCs/>
          <w:sz w:val="24"/>
          <w:szCs w:val="24"/>
        </w:rPr>
      </w:pPr>
      <w:r>
        <w:rPr>
          <w:rFonts w:hint="eastAsia"/>
          <w:b/>
          <w:bCs/>
          <w:sz w:val="24"/>
          <w:szCs w:val="24"/>
        </w:rPr>
        <w:t>监狱企业</w:t>
      </w:r>
    </w:p>
    <w:p w:rsidR="0050128C" w:rsidRDefault="00C70D41">
      <w:pPr>
        <w:pStyle w:val="2"/>
        <w:spacing w:line="360" w:lineRule="auto"/>
        <w:ind w:firstLineChars="196" w:firstLine="470"/>
        <w:rPr>
          <w:bCs/>
          <w:sz w:val="24"/>
          <w:szCs w:val="24"/>
        </w:rPr>
      </w:pPr>
      <w:r>
        <w:rPr>
          <w:bCs/>
          <w:sz w:val="24"/>
          <w:szCs w:val="24"/>
        </w:rPr>
        <w:t>1</w:t>
      </w:r>
      <w:r>
        <w:rPr>
          <w:rFonts w:hint="eastAsia"/>
          <w:bCs/>
          <w:sz w:val="24"/>
          <w:szCs w:val="24"/>
        </w:rPr>
        <w:t>、给予监狱企业产品的价格</w:t>
      </w:r>
      <w:r>
        <w:rPr>
          <w:bCs/>
          <w:sz w:val="24"/>
          <w:szCs w:val="24"/>
        </w:rPr>
        <w:t>6%</w:t>
      </w:r>
      <w:r>
        <w:rPr>
          <w:rFonts w:hint="eastAsia"/>
          <w:bCs/>
          <w:sz w:val="24"/>
          <w:szCs w:val="24"/>
        </w:rPr>
        <w:t>的扣除；计算方法是：</w:t>
      </w:r>
    </w:p>
    <w:p w:rsidR="0050128C" w:rsidRDefault="00C70D41">
      <w:pPr>
        <w:pStyle w:val="2"/>
        <w:spacing w:line="360" w:lineRule="auto"/>
        <w:ind w:firstLineChars="196" w:firstLine="470"/>
        <w:rPr>
          <w:bCs/>
          <w:sz w:val="24"/>
          <w:szCs w:val="24"/>
        </w:rPr>
      </w:pPr>
      <w:r>
        <w:rPr>
          <w:rFonts w:hint="eastAsia"/>
          <w:bCs/>
          <w:sz w:val="24"/>
          <w:szCs w:val="24"/>
        </w:rPr>
        <w:t>最终价格＝投标报价×</w:t>
      </w:r>
      <w:r>
        <w:rPr>
          <w:bCs/>
          <w:sz w:val="24"/>
          <w:szCs w:val="24"/>
        </w:rPr>
        <w:t>94%</w:t>
      </w:r>
      <w:r>
        <w:rPr>
          <w:rFonts w:hint="eastAsia"/>
          <w:bCs/>
          <w:sz w:val="24"/>
          <w:szCs w:val="24"/>
        </w:rPr>
        <w:t>，按照最终价格计算其价格分得分。</w:t>
      </w:r>
    </w:p>
    <w:p w:rsidR="0050128C" w:rsidRDefault="00C70D41">
      <w:pPr>
        <w:pStyle w:val="2"/>
        <w:spacing w:line="360" w:lineRule="auto"/>
        <w:ind w:firstLineChars="196" w:firstLine="470"/>
        <w:rPr>
          <w:bCs/>
          <w:sz w:val="24"/>
          <w:szCs w:val="24"/>
        </w:rPr>
      </w:pPr>
      <w:r>
        <w:rPr>
          <w:rFonts w:hint="eastAsia"/>
          <w:bCs/>
          <w:sz w:val="24"/>
          <w:szCs w:val="24"/>
        </w:rPr>
        <w:t>开标时，供应商须提供省级以上监狱管理局、戒毒管理局（含新疆生产建设兵团）出具的属于监狱企业的证明文件原件，否则不给予价格扣除。</w:t>
      </w:r>
    </w:p>
    <w:p w:rsidR="0050128C" w:rsidRDefault="00C70D41">
      <w:pPr>
        <w:pStyle w:val="2"/>
        <w:spacing w:line="360" w:lineRule="auto"/>
        <w:ind w:firstLineChars="196" w:firstLine="472"/>
        <w:rPr>
          <w:b/>
          <w:sz w:val="24"/>
          <w:szCs w:val="24"/>
        </w:rPr>
      </w:pPr>
      <w:r>
        <w:rPr>
          <w:rFonts w:hint="eastAsia"/>
          <w:b/>
          <w:sz w:val="24"/>
          <w:szCs w:val="24"/>
        </w:rPr>
        <w:t>注：供应商所提供的材料或填写的内容必须真实、可靠，如有虚假或隐瞒，一经查实将导致投标被拒绝，并按照《中华人民共和国政府采购法》第七十七条第一款“提供虚假材料谋取成交的”进行处罚，给采购人造成损失的应承担赔偿责任。</w:t>
      </w:r>
    </w:p>
    <w:p w:rsidR="0050128C" w:rsidRDefault="00C70D41">
      <w:pPr>
        <w:snapToGrid w:val="0"/>
        <w:spacing w:line="360" w:lineRule="auto"/>
        <w:rPr>
          <w:rFonts w:ascii="宋体" w:cs="黑体"/>
          <w:b/>
          <w:bCs/>
          <w:sz w:val="24"/>
          <w:szCs w:val="24"/>
          <w:lang w:val="zh-CN"/>
        </w:rPr>
      </w:pPr>
      <w:r>
        <w:rPr>
          <w:rFonts w:ascii="宋体" w:hAnsi="宋体" w:cs="黑体"/>
          <w:b/>
          <w:bCs/>
          <w:sz w:val="24"/>
          <w:szCs w:val="24"/>
        </w:rPr>
        <w:t xml:space="preserve">    13</w:t>
      </w:r>
      <w:r>
        <w:rPr>
          <w:rFonts w:ascii="宋体" w:hAnsi="宋体" w:cs="黑体" w:hint="eastAsia"/>
          <w:b/>
          <w:sz w:val="24"/>
          <w:szCs w:val="24"/>
        </w:rPr>
        <w:t>．</w:t>
      </w:r>
      <w:r>
        <w:rPr>
          <w:rFonts w:ascii="宋体" w:hAnsi="宋体" w:cs="黑体" w:hint="eastAsia"/>
          <w:b/>
          <w:bCs/>
          <w:sz w:val="24"/>
          <w:szCs w:val="24"/>
          <w:lang w:val="zh-CN"/>
        </w:rPr>
        <w:t>磋商小组</w:t>
      </w:r>
    </w:p>
    <w:p w:rsidR="0050128C" w:rsidRDefault="00C70D41">
      <w:pPr>
        <w:pStyle w:val="2"/>
        <w:spacing w:line="360" w:lineRule="auto"/>
        <w:ind w:firstLineChars="200" w:firstLine="480"/>
        <w:rPr>
          <w:rFonts w:cs="宋体"/>
          <w:sz w:val="24"/>
          <w:szCs w:val="24"/>
          <w:lang w:val="zh-CN"/>
        </w:rPr>
      </w:pPr>
      <w:r>
        <w:rPr>
          <w:rFonts w:cs="宋体" w:hint="eastAsia"/>
          <w:sz w:val="24"/>
          <w:szCs w:val="24"/>
          <w:lang w:val="zh-CN"/>
        </w:rPr>
        <w:t>采购人、采购代理机构根据磋商项目内容依法组建磋商小组，对具备实质性响应的响应文件进行评审。磋商小组按《中华人民共和国政府采购法》、《政府采购评审专家管理办法》等规定组成。磋商小组专家应当从政府采购评审专家库内相关专业的专家名单中随机抽取。</w:t>
      </w:r>
    </w:p>
    <w:p w:rsidR="0050128C" w:rsidRDefault="00C70D41">
      <w:pPr>
        <w:pStyle w:val="2"/>
        <w:spacing w:line="360" w:lineRule="auto"/>
        <w:ind w:firstLineChars="200" w:firstLine="482"/>
        <w:rPr>
          <w:rFonts w:cs="黑体"/>
          <w:b/>
          <w:bCs/>
          <w:sz w:val="24"/>
          <w:szCs w:val="24"/>
          <w:lang w:val="zh-CN"/>
        </w:rPr>
      </w:pPr>
      <w:r>
        <w:rPr>
          <w:rFonts w:cs="黑体"/>
          <w:b/>
          <w:bCs/>
          <w:sz w:val="24"/>
          <w:szCs w:val="24"/>
        </w:rPr>
        <w:t>14</w:t>
      </w:r>
      <w:r>
        <w:rPr>
          <w:rFonts w:cs="黑体" w:hint="eastAsia"/>
          <w:b/>
          <w:sz w:val="24"/>
          <w:szCs w:val="24"/>
        </w:rPr>
        <w:t>．</w:t>
      </w:r>
      <w:r>
        <w:rPr>
          <w:rFonts w:cs="黑体" w:hint="eastAsia"/>
          <w:b/>
          <w:bCs/>
          <w:sz w:val="24"/>
          <w:szCs w:val="24"/>
          <w:lang w:val="zh-CN"/>
        </w:rPr>
        <w:t>磋商评审纪律</w:t>
      </w:r>
    </w:p>
    <w:p w:rsidR="0050128C" w:rsidRDefault="00C70D41">
      <w:pPr>
        <w:pStyle w:val="2"/>
        <w:spacing w:line="360" w:lineRule="auto"/>
        <w:ind w:firstLineChars="200" w:firstLine="480"/>
        <w:rPr>
          <w:rFonts w:cs="宋体"/>
          <w:sz w:val="24"/>
          <w:szCs w:val="24"/>
          <w:lang w:val="zh-CN"/>
        </w:rPr>
      </w:pPr>
      <w:r>
        <w:rPr>
          <w:rFonts w:cs="宋体"/>
          <w:sz w:val="24"/>
          <w:szCs w:val="24"/>
        </w:rPr>
        <w:t>14.1</w:t>
      </w:r>
      <w:r>
        <w:rPr>
          <w:rFonts w:cs="宋体" w:hint="eastAsia"/>
          <w:sz w:val="24"/>
          <w:szCs w:val="24"/>
        </w:rPr>
        <w:t>磋商小组成员</w:t>
      </w:r>
      <w:r>
        <w:rPr>
          <w:rFonts w:cs="宋体" w:hint="eastAsia"/>
          <w:sz w:val="24"/>
          <w:szCs w:val="24"/>
          <w:lang w:val="zh-CN"/>
        </w:rPr>
        <w:t>内部讨论的情况和意见必须保密，任何人不得以任何形式透露给供应商或与供应商有关的单位或个人；</w:t>
      </w:r>
    </w:p>
    <w:p w:rsidR="0050128C" w:rsidRDefault="00C70D41">
      <w:pPr>
        <w:pStyle w:val="2"/>
        <w:spacing w:line="360" w:lineRule="auto"/>
        <w:ind w:firstLineChars="200" w:firstLine="480"/>
        <w:rPr>
          <w:rFonts w:cs="宋体"/>
          <w:sz w:val="24"/>
          <w:szCs w:val="24"/>
          <w:lang w:val="zh-CN"/>
        </w:rPr>
      </w:pPr>
      <w:r>
        <w:rPr>
          <w:rFonts w:cs="宋体"/>
          <w:sz w:val="24"/>
          <w:szCs w:val="24"/>
        </w:rPr>
        <w:t>14.2</w:t>
      </w:r>
      <w:r>
        <w:rPr>
          <w:rFonts w:cs="宋体" w:hint="eastAsia"/>
          <w:sz w:val="24"/>
          <w:szCs w:val="24"/>
          <w:lang w:val="zh-CN"/>
        </w:rPr>
        <w:t>在磋商过程中，供应商不得以任何形式对磋商小组成员进行旨在影响磋商结果的私下接触，否则取消其磋商资格；</w:t>
      </w:r>
    </w:p>
    <w:p w:rsidR="0050128C" w:rsidRDefault="00C70D41">
      <w:pPr>
        <w:pStyle w:val="2"/>
        <w:spacing w:line="360" w:lineRule="auto"/>
        <w:ind w:firstLineChars="200" w:firstLine="480"/>
        <w:rPr>
          <w:rFonts w:cs="宋体"/>
          <w:sz w:val="24"/>
          <w:szCs w:val="24"/>
          <w:lang w:val="zh-CN"/>
        </w:rPr>
      </w:pPr>
      <w:r>
        <w:rPr>
          <w:rFonts w:cs="宋体"/>
          <w:sz w:val="24"/>
          <w:szCs w:val="24"/>
        </w:rPr>
        <w:t>14.3</w:t>
      </w:r>
      <w:r>
        <w:rPr>
          <w:rFonts w:cs="宋体" w:hint="eastAsia"/>
          <w:sz w:val="24"/>
          <w:szCs w:val="24"/>
          <w:lang w:val="zh-CN"/>
        </w:rPr>
        <w:t>磋商小组采用以及与磋商有关的人员应当对评审情况和评审过程中获悉的国家秘密、商业秘密予以保密。</w:t>
      </w:r>
    </w:p>
    <w:p w:rsidR="0050128C" w:rsidRDefault="00C70D41">
      <w:pPr>
        <w:spacing w:line="360" w:lineRule="auto"/>
        <w:ind w:firstLineChars="200" w:firstLine="482"/>
        <w:rPr>
          <w:rFonts w:ascii="宋体" w:cs="宋体"/>
          <w:b/>
          <w:sz w:val="24"/>
        </w:rPr>
      </w:pPr>
      <w:r>
        <w:rPr>
          <w:rFonts w:ascii="宋体" w:hAnsi="宋体" w:cs="宋体"/>
          <w:b/>
          <w:sz w:val="24"/>
          <w:szCs w:val="24"/>
        </w:rPr>
        <w:lastRenderedPageBreak/>
        <w:t>15</w:t>
      </w:r>
      <w:r>
        <w:rPr>
          <w:rFonts w:ascii="宋体" w:hAnsi="宋体" w:cs="宋体" w:hint="eastAsia"/>
          <w:b/>
          <w:sz w:val="24"/>
          <w:szCs w:val="24"/>
        </w:rPr>
        <w:t>．</w:t>
      </w:r>
      <w:r>
        <w:rPr>
          <w:rFonts w:ascii="宋体" w:hAnsi="宋体" w:cs="宋体" w:hint="eastAsia"/>
          <w:b/>
          <w:sz w:val="24"/>
        </w:rPr>
        <w:t>无效磋商与废标</w:t>
      </w:r>
    </w:p>
    <w:p w:rsidR="0050128C" w:rsidRDefault="00C70D41">
      <w:pPr>
        <w:spacing w:line="360" w:lineRule="auto"/>
        <w:ind w:firstLineChars="200" w:firstLine="482"/>
        <w:rPr>
          <w:rFonts w:ascii="宋体"/>
          <w:b/>
          <w:sz w:val="24"/>
        </w:rPr>
      </w:pPr>
      <w:r>
        <w:rPr>
          <w:rFonts w:ascii="宋体" w:hAnsi="宋体"/>
          <w:b/>
          <w:sz w:val="24"/>
        </w:rPr>
        <w:t>15.1</w:t>
      </w:r>
      <w:r>
        <w:rPr>
          <w:rFonts w:ascii="宋体" w:hAnsi="宋体" w:hint="eastAsia"/>
          <w:b/>
          <w:sz w:val="24"/>
        </w:rPr>
        <w:t>供应商有下列情况之一者，其磋商视为无效：</w:t>
      </w:r>
    </w:p>
    <w:p w:rsidR="0050128C" w:rsidRDefault="00C70D41">
      <w:pPr>
        <w:spacing w:line="360" w:lineRule="auto"/>
        <w:rPr>
          <w:rFonts w:ascii="宋体"/>
          <w:sz w:val="24"/>
        </w:rPr>
      </w:pPr>
      <w:r>
        <w:rPr>
          <w:rFonts w:ascii="宋体" w:hAnsi="宋体"/>
          <w:sz w:val="24"/>
        </w:rPr>
        <w:t xml:space="preserve">    </w:t>
      </w:r>
      <w:r>
        <w:rPr>
          <w:rFonts w:ascii="宋体" w:hAnsi="宋体" w:hint="eastAsia"/>
          <w:sz w:val="24"/>
        </w:rPr>
        <w:t>（</w:t>
      </w:r>
      <w:r>
        <w:rPr>
          <w:rFonts w:ascii="宋体" w:hAnsi="宋体"/>
          <w:sz w:val="24"/>
        </w:rPr>
        <w:t>1</w:t>
      </w:r>
      <w:r>
        <w:rPr>
          <w:rFonts w:ascii="宋体" w:hAnsi="宋体" w:hint="eastAsia"/>
          <w:sz w:val="24"/>
        </w:rPr>
        <w:t>）在规定的截至时间之后递交响应文件的；</w:t>
      </w:r>
    </w:p>
    <w:p w:rsidR="0050128C" w:rsidRDefault="00C70D41">
      <w:pPr>
        <w:spacing w:line="360" w:lineRule="auto"/>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）未按磋商文件规定要求密封、签署、盖章的；</w:t>
      </w:r>
    </w:p>
    <w:p w:rsidR="0050128C" w:rsidRDefault="00C70D41">
      <w:pPr>
        <w:spacing w:line="360" w:lineRule="auto"/>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）未按规定交纳保证金的；</w:t>
      </w:r>
    </w:p>
    <w:p w:rsidR="0050128C" w:rsidRDefault="00C70D41">
      <w:pPr>
        <w:spacing w:line="360" w:lineRule="auto"/>
        <w:ind w:firstLineChars="200" w:firstLine="480"/>
        <w:rPr>
          <w:rFonts w:ascii="宋体"/>
          <w:sz w:val="24"/>
        </w:rPr>
      </w:pPr>
      <w:r>
        <w:rPr>
          <w:rFonts w:ascii="宋体" w:hAnsi="宋体" w:hint="eastAsia"/>
          <w:sz w:val="24"/>
        </w:rPr>
        <w:t>（</w:t>
      </w:r>
      <w:r>
        <w:rPr>
          <w:rFonts w:ascii="宋体" w:hAnsi="宋体"/>
          <w:sz w:val="24"/>
        </w:rPr>
        <w:t>4</w:t>
      </w:r>
      <w:r>
        <w:rPr>
          <w:rFonts w:ascii="宋体" w:hAnsi="宋体" w:hint="eastAsia"/>
          <w:sz w:val="24"/>
        </w:rPr>
        <w:t>）不具备磋商文件中规定的资格要求的；</w:t>
      </w:r>
    </w:p>
    <w:p w:rsidR="0050128C" w:rsidRDefault="00C70D41">
      <w:pPr>
        <w:spacing w:line="360" w:lineRule="auto"/>
        <w:ind w:firstLineChars="200" w:firstLine="480"/>
        <w:rPr>
          <w:rFonts w:ascii="宋体"/>
          <w:sz w:val="24"/>
        </w:rPr>
      </w:pPr>
      <w:r>
        <w:rPr>
          <w:rFonts w:ascii="宋体" w:hAnsi="宋体" w:hint="eastAsia"/>
          <w:sz w:val="24"/>
        </w:rPr>
        <w:t>（</w:t>
      </w:r>
      <w:r>
        <w:rPr>
          <w:rFonts w:ascii="宋体" w:hAnsi="宋体"/>
          <w:sz w:val="24"/>
        </w:rPr>
        <w:t>5</w:t>
      </w:r>
      <w:r>
        <w:rPr>
          <w:rFonts w:ascii="宋体" w:hAnsi="宋体" w:hint="eastAsia"/>
          <w:sz w:val="24"/>
        </w:rPr>
        <w:t>）未经财政部门核准，提供进口产品的；</w:t>
      </w:r>
    </w:p>
    <w:p w:rsidR="0050128C" w:rsidRDefault="00C70D41">
      <w:pPr>
        <w:spacing w:line="360" w:lineRule="auto"/>
        <w:ind w:firstLineChars="200" w:firstLine="480"/>
        <w:rPr>
          <w:rFonts w:ascii="宋体"/>
          <w:sz w:val="24"/>
        </w:rPr>
      </w:pPr>
      <w:r>
        <w:rPr>
          <w:rFonts w:ascii="宋体" w:hAnsi="宋体" w:hint="eastAsia"/>
          <w:sz w:val="24"/>
        </w:rPr>
        <w:t>（</w:t>
      </w:r>
      <w:r>
        <w:rPr>
          <w:rFonts w:ascii="宋体" w:hAnsi="宋体"/>
          <w:sz w:val="24"/>
        </w:rPr>
        <w:t>6</w:t>
      </w:r>
      <w:r>
        <w:rPr>
          <w:rFonts w:ascii="宋体" w:hAnsi="宋体" w:hint="eastAsia"/>
          <w:sz w:val="24"/>
        </w:rPr>
        <w:t>）报价超过采购预算的；</w:t>
      </w:r>
    </w:p>
    <w:p w:rsidR="0050128C" w:rsidRDefault="00C70D41">
      <w:pPr>
        <w:spacing w:line="360" w:lineRule="auto"/>
        <w:ind w:firstLineChars="200" w:firstLine="480"/>
        <w:rPr>
          <w:rFonts w:ascii="宋体"/>
          <w:sz w:val="24"/>
        </w:rPr>
      </w:pPr>
      <w:r>
        <w:rPr>
          <w:rFonts w:ascii="宋体" w:hAnsi="宋体" w:hint="eastAsia"/>
          <w:sz w:val="24"/>
        </w:rPr>
        <w:t>（</w:t>
      </w:r>
      <w:r>
        <w:rPr>
          <w:rFonts w:ascii="宋体" w:hAnsi="宋体"/>
          <w:sz w:val="24"/>
        </w:rPr>
        <w:t>7</w:t>
      </w:r>
      <w:r>
        <w:rPr>
          <w:rFonts w:ascii="宋体" w:hAnsi="宋体" w:hint="eastAsia"/>
          <w:sz w:val="24"/>
        </w:rPr>
        <w:t>）未全部响应磋商文件规定的实质性要求的；</w:t>
      </w:r>
    </w:p>
    <w:p w:rsidR="0050128C" w:rsidRDefault="00C70D41">
      <w:pPr>
        <w:spacing w:line="360" w:lineRule="auto"/>
        <w:ind w:firstLineChars="200" w:firstLine="480"/>
        <w:rPr>
          <w:rFonts w:ascii="宋体"/>
          <w:sz w:val="24"/>
        </w:rPr>
      </w:pPr>
      <w:r>
        <w:rPr>
          <w:rFonts w:ascii="宋体" w:hAnsi="宋体" w:hint="eastAsia"/>
          <w:sz w:val="24"/>
        </w:rPr>
        <w:t>（</w:t>
      </w:r>
      <w:r>
        <w:rPr>
          <w:rFonts w:ascii="宋体" w:hAnsi="宋体"/>
          <w:sz w:val="24"/>
        </w:rPr>
        <w:t>8</w:t>
      </w:r>
      <w:r>
        <w:rPr>
          <w:rFonts w:ascii="宋体" w:hAnsi="宋体" w:hint="eastAsia"/>
          <w:sz w:val="24"/>
        </w:rPr>
        <w:t>）不符合法律、法规规定的其他情形。</w:t>
      </w:r>
    </w:p>
    <w:p w:rsidR="0050128C" w:rsidRDefault="00C70D41">
      <w:pPr>
        <w:spacing w:line="360" w:lineRule="auto"/>
        <w:ind w:firstLineChars="200" w:firstLine="482"/>
        <w:rPr>
          <w:rFonts w:ascii="宋体"/>
          <w:b/>
          <w:sz w:val="24"/>
        </w:rPr>
      </w:pPr>
      <w:r>
        <w:rPr>
          <w:rFonts w:ascii="宋体" w:hAnsi="宋体"/>
          <w:b/>
          <w:sz w:val="24"/>
        </w:rPr>
        <w:t>15.2</w:t>
      </w:r>
      <w:r>
        <w:rPr>
          <w:rFonts w:ascii="宋体" w:hAnsi="宋体" w:hint="eastAsia"/>
          <w:b/>
          <w:sz w:val="24"/>
        </w:rPr>
        <w:t>供应商有下列情况之一，其磋商视为废标：</w:t>
      </w:r>
    </w:p>
    <w:p w:rsidR="0050128C" w:rsidRDefault="00C70D41">
      <w:pPr>
        <w:spacing w:line="360" w:lineRule="auto"/>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）供应商提供的有关资格、资质证明文件不真实，提供虚假磋商材料；</w:t>
      </w:r>
    </w:p>
    <w:p w:rsidR="0050128C" w:rsidRDefault="00C70D41">
      <w:pPr>
        <w:spacing w:line="360" w:lineRule="auto"/>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）供应商在有效期内撤回磋商；</w:t>
      </w:r>
    </w:p>
    <w:p w:rsidR="0050128C" w:rsidRDefault="00C70D41">
      <w:pPr>
        <w:spacing w:line="360" w:lineRule="auto"/>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）在整个磋商过程中，供应商有企图影响磋商结果的任何活动；</w:t>
      </w:r>
    </w:p>
    <w:p w:rsidR="0050128C" w:rsidRDefault="00C70D41">
      <w:pPr>
        <w:spacing w:line="360" w:lineRule="auto"/>
        <w:ind w:firstLineChars="200" w:firstLine="480"/>
        <w:rPr>
          <w:rFonts w:ascii="宋体"/>
          <w:sz w:val="24"/>
        </w:rPr>
      </w:pPr>
      <w:r>
        <w:rPr>
          <w:rFonts w:ascii="宋体" w:hAnsi="宋体" w:hint="eastAsia"/>
          <w:sz w:val="24"/>
        </w:rPr>
        <w:t>（</w:t>
      </w:r>
      <w:r>
        <w:rPr>
          <w:rFonts w:ascii="宋体" w:hAnsi="宋体"/>
          <w:sz w:val="24"/>
        </w:rPr>
        <w:t>4</w:t>
      </w:r>
      <w:r>
        <w:rPr>
          <w:rFonts w:ascii="宋体" w:hAnsi="宋体" w:hint="eastAsia"/>
          <w:sz w:val="24"/>
        </w:rPr>
        <w:t>）供应商串通磋商；</w:t>
      </w:r>
    </w:p>
    <w:p w:rsidR="0050128C" w:rsidRDefault="00C70D41">
      <w:pPr>
        <w:spacing w:line="360" w:lineRule="auto"/>
        <w:ind w:firstLineChars="200" w:firstLine="480"/>
        <w:rPr>
          <w:rFonts w:ascii="宋体"/>
          <w:sz w:val="24"/>
        </w:rPr>
      </w:pPr>
      <w:r>
        <w:rPr>
          <w:rFonts w:ascii="宋体" w:hAnsi="宋体" w:hint="eastAsia"/>
          <w:sz w:val="24"/>
        </w:rPr>
        <w:t>（</w:t>
      </w:r>
      <w:r>
        <w:rPr>
          <w:rFonts w:ascii="宋体" w:hAnsi="宋体"/>
          <w:sz w:val="24"/>
        </w:rPr>
        <w:t>5</w:t>
      </w:r>
      <w:r>
        <w:rPr>
          <w:rFonts w:ascii="宋体" w:hAnsi="宋体" w:hint="eastAsia"/>
          <w:sz w:val="24"/>
        </w:rPr>
        <w:t>）一个包提供多个方案和报价；</w:t>
      </w:r>
    </w:p>
    <w:p w:rsidR="0050128C" w:rsidRDefault="00C70D41">
      <w:pPr>
        <w:spacing w:line="360" w:lineRule="auto"/>
        <w:ind w:firstLineChars="200" w:firstLine="480"/>
        <w:rPr>
          <w:rFonts w:ascii="宋体"/>
          <w:sz w:val="24"/>
        </w:rPr>
      </w:pPr>
      <w:r>
        <w:rPr>
          <w:rFonts w:ascii="宋体" w:hAnsi="宋体" w:hint="eastAsia"/>
          <w:sz w:val="24"/>
        </w:rPr>
        <w:t>（</w:t>
      </w:r>
      <w:r>
        <w:rPr>
          <w:rFonts w:ascii="宋体" w:hAnsi="宋体"/>
          <w:sz w:val="24"/>
        </w:rPr>
        <w:t>6</w:t>
      </w:r>
      <w:r>
        <w:rPr>
          <w:rFonts w:ascii="宋体" w:hAnsi="宋体" w:hint="eastAsia"/>
          <w:sz w:val="24"/>
        </w:rPr>
        <w:t>）供应商向采购代理机构提供不正当利益；</w:t>
      </w:r>
    </w:p>
    <w:p w:rsidR="0050128C" w:rsidRDefault="00C70D41">
      <w:pPr>
        <w:spacing w:line="360" w:lineRule="auto"/>
        <w:ind w:firstLineChars="200" w:firstLine="480"/>
        <w:rPr>
          <w:rFonts w:ascii="宋体"/>
          <w:sz w:val="24"/>
        </w:rPr>
      </w:pPr>
      <w:r>
        <w:rPr>
          <w:rFonts w:ascii="宋体" w:hAnsi="宋体" w:hint="eastAsia"/>
          <w:sz w:val="24"/>
        </w:rPr>
        <w:t>（</w:t>
      </w:r>
      <w:r>
        <w:rPr>
          <w:rFonts w:ascii="宋体" w:hAnsi="宋体"/>
          <w:sz w:val="24"/>
        </w:rPr>
        <w:t>7</w:t>
      </w:r>
      <w:r>
        <w:rPr>
          <w:rFonts w:ascii="宋体" w:hAnsi="宋体" w:hint="eastAsia"/>
          <w:sz w:val="24"/>
        </w:rPr>
        <w:t>）成交供应商不按规定要求签订合同；</w:t>
      </w:r>
      <w:r>
        <w:rPr>
          <w:rFonts w:ascii="宋体" w:hAnsi="宋体"/>
          <w:sz w:val="24"/>
        </w:rPr>
        <w:t xml:space="preserve"> </w:t>
      </w:r>
    </w:p>
    <w:p w:rsidR="0050128C" w:rsidRDefault="00C70D41">
      <w:pPr>
        <w:spacing w:line="360" w:lineRule="auto"/>
        <w:ind w:firstLineChars="200" w:firstLine="480"/>
        <w:rPr>
          <w:rFonts w:ascii="宋体"/>
          <w:sz w:val="24"/>
          <w:szCs w:val="24"/>
        </w:rPr>
      </w:pPr>
      <w:r>
        <w:rPr>
          <w:rFonts w:ascii="宋体" w:hAnsi="宋体" w:hint="eastAsia"/>
          <w:sz w:val="24"/>
        </w:rPr>
        <w:t>（</w:t>
      </w:r>
      <w:r>
        <w:rPr>
          <w:rFonts w:ascii="宋体" w:hAnsi="宋体"/>
          <w:sz w:val="24"/>
        </w:rPr>
        <w:t>8</w:t>
      </w:r>
      <w:r>
        <w:rPr>
          <w:rFonts w:ascii="宋体" w:hAnsi="宋体" w:hint="eastAsia"/>
          <w:sz w:val="24"/>
        </w:rPr>
        <w:t>）法律、法规规定的其他情况。</w:t>
      </w:r>
    </w:p>
    <w:p w:rsidR="0050128C" w:rsidRDefault="00C70D41">
      <w:pPr>
        <w:pStyle w:val="2"/>
        <w:spacing w:line="360" w:lineRule="auto"/>
        <w:rPr>
          <w:rFonts w:cs="黑体"/>
          <w:b/>
          <w:sz w:val="24"/>
          <w:szCs w:val="24"/>
        </w:rPr>
      </w:pPr>
      <w:r>
        <w:rPr>
          <w:rFonts w:cs="黑体"/>
          <w:b/>
          <w:sz w:val="24"/>
          <w:szCs w:val="24"/>
        </w:rPr>
        <w:t xml:space="preserve">    16</w:t>
      </w:r>
      <w:r>
        <w:rPr>
          <w:rFonts w:cs="黑体" w:hint="eastAsia"/>
          <w:b/>
          <w:sz w:val="24"/>
          <w:szCs w:val="24"/>
        </w:rPr>
        <w:t>．对响应文件的修正</w:t>
      </w:r>
    </w:p>
    <w:p w:rsidR="0050128C" w:rsidRDefault="00C70D41">
      <w:pPr>
        <w:pStyle w:val="2"/>
        <w:spacing w:line="360" w:lineRule="auto"/>
        <w:ind w:firstLineChars="200" w:firstLine="480"/>
        <w:rPr>
          <w:sz w:val="24"/>
          <w:szCs w:val="24"/>
        </w:rPr>
      </w:pPr>
      <w:r>
        <w:rPr>
          <w:sz w:val="24"/>
          <w:szCs w:val="24"/>
        </w:rPr>
        <w:t>16</w:t>
      </w:r>
      <w:r>
        <w:rPr>
          <w:rFonts w:hint="eastAsia"/>
          <w:sz w:val="24"/>
          <w:szCs w:val="24"/>
        </w:rPr>
        <w:t>．</w:t>
      </w:r>
      <w:r>
        <w:rPr>
          <w:sz w:val="24"/>
          <w:szCs w:val="24"/>
        </w:rPr>
        <w:t>1</w:t>
      </w:r>
      <w:r>
        <w:rPr>
          <w:rFonts w:hint="eastAsia"/>
          <w:sz w:val="24"/>
          <w:szCs w:val="24"/>
        </w:rPr>
        <w:t>磋商中，对价格的计算错误按下述原则修正：</w:t>
      </w:r>
    </w:p>
    <w:p w:rsidR="0050128C" w:rsidRDefault="00C70D41">
      <w:pPr>
        <w:pStyle w:val="2"/>
        <w:spacing w:line="360" w:lineRule="auto"/>
        <w:rPr>
          <w:sz w:val="24"/>
          <w:szCs w:val="24"/>
        </w:rPr>
      </w:pPr>
      <w:r>
        <w:rPr>
          <w:sz w:val="24"/>
          <w:szCs w:val="24"/>
        </w:rPr>
        <w:t xml:space="preserve">   </w:t>
      </w:r>
      <w:r>
        <w:rPr>
          <w:rFonts w:hint="eastAsia"/>
          <w:sz w:val="24"/>
          <w:szCs w:val="24"/>
        </w:rPr>
        <w:t>（</w:t>
      </w:r>
      <w:r>
        <w:rPr>
          <w:sz w:val="24"/>
          <w:szCs w:val="24"/>
        </w:rPr>
        <w:t>1</w:t>
      </w:r>
      <w:r>
        <w:rPr>
          <w:rFonts w:hint="eastAsia"/>
          <w:sz w:val="24"/>
          <w:szCs w:val="24"/>
        </w:rPr>
        <w:t>）磋商时，响应文件中磋商报价表内容与响应文件中明细表内容不符的，以磋商报价表为准。</w:t>
      </w:r>
    </w:p>
    <w:p w:rsidR="0050128C" w:rsidRDefault="00C70D41">
      <w:pPr>
        <w:pStyle w:val="2"/>
        <w:spacing w:line="360" w:lineRule="auto"/>
        <w:rPr>
          <w:rFonts w:cs="宋体"/>
          <w:sz w:val="24"/>
          <w:szCs w:val="24"/>
        </w:rPr>
      </w:pPr>
      <w:r>
        <w:rPr>
          <w:rFonts w:cs="宋体"/>
          <w:sz w:val="24"/>
          <w:szCs w:val="24"/>
        </w:rPr>
        <w:t xml:space="preserve">   </w:t>
      </w:r>
      <w:r>
        <w:rPr>
          <w:rFonts w:cs="宋体" w:hint="eastAsia"/>
          <w:sz w:val="24"/>
          <w:szCs w:val="24"/>
        </w:rPr>
        <w:t>（</w:t>
      </w:r>
      <w:r>
        <w:rPr>
          <w:rFonts w:cs="宋体"/>
          <w:sz w:val="24"/>
          <w:szCs w:val="24"/>
        </w:rPr>
        <w:t>2</w:t>
      </w:r>
      <w:r>
        <w:rPr>
          <w:rFonts w:cs="宋体" w:hint="eastAsia"/>
          <w:sz w:val="24"/>
          <w:szCs w:val="24"/>
        </w:rPr>
        <w:t>）响应文件的大写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rsidR="0050128C" w:rsidRDefault="00C70D41">
      <w:pPr>
        <w:tabs>
          <w:tab w:val="center" w:pos="5181"/>
        </w:tabs>
        <w:adjustRightInd w:val="0"/>
        <w:snapToGrid w:val="0"/>
        <w:spacing w:line="360" w:lineRule="auto"/>
        <w:ind w:firstLineChars="200" w:firstLine="480"/>
        <w:outlineLvl w:val="0"/>
        <w:rPr>
          <w:rFonts w:ascii="宋体" w:cs="宋体"/>
          <w:sz w:val="24"/>
          <w:szCs w:val="24"/>
        </w:rPr>
      </w:pPr>
      <w:bookmarkStart w:id="4" w:name="_Toc461105877"/>
      <w:bookmarkStart w:id="5" w:name="_Toc476750463"/>
      <w:bookmarkStart w:id="6" w:name="_Toc461008140"/>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）供应商不同意以上修正，则其响应文件将被拒绝。</w:t>
      </w:r>
      <w:bookmarkEnd w:id="4"/>
      <w:bookmarkEnd w:id="5"/>
      <w:bookmarkEnd w:id="6"/>
    </w:p>
    <w:p w:rsidR="0050128C" w:rsidRDefault="00C70D41">
      <w:pPr>
        <w:pStyle w:val="2"/>
        <w:spacing w:line="360" w:lineRule="auto"/>
        <w:ind w:firstLineChars="196" w:firstLine="472"/>
        <w:rPr>
          <w:b/>
          <w:sz w:val="24"/>
          <w:szCs w:val="24"/>
        </w:rPr>
      </w:pPr>
      <w:r>
        <w:rPr>
          <w:rFonts w:cs="宋体"/>
          <w:b/>
          <w:sz w:val="24"/>
          <w:szCs w:val="24"/>
        </w:rPr>
        <w:t>17.</w:t>
      </w:r>
      <w:r>
        <w:rPr>
          <w:b/>
          <w:sz w:val="24"/>
          <w:szCs w:val="24"/>
        </w:rPr>
        <w:t xml:space="preserve"> </w:t>
      </w:r>
      <w:r>
        <w:rPr>
          <w:rFonts w:hint="eastAsia"/>
          <w:b/>
          <w:sz w:val="24"/>
          <w:szCs w:val="24"/>
        </w:rPr>
        <w:t>成交公示</w:t>
      </w:r>
    </w:p>
    <w:p w:rsidR="0050128C" w:rsidRDefault="00C70D41">
      <w:pPr>
        <w:pStyle w:val="2"/>
        <w:spacing w:line="360" w:lineRule="auto"/>
        <w:ind w:firstLineChars="200" w:firstLine="480"/>
        <w:rPr>
          <w:rFonts w:cs="宋体"/>
          <w:sz w:val="24"/>
          <w:szCs w:val="24"/>
        </w:rPr>
      </w:pPr>
      <w:r>
        <w:rPr>
          <w:rFonts w:cs="宋体" w:hint="eastAsia"/>
          <w:sz w:val="24"/>
          <w:szCs w:val="24"/>
        </w:rPr>
        <w:t>成交公告内容应当包括采购人和采购代理机构的名称、地址、联系方式，项目名称和项目编号，成交供应商名称、地址和成交金额，主要成交标的的名称、规格型号、数量、</w:t>
      </w:r>
      <w:r>
        <w:rPr>
          <w:rFonts w:cs="宋体" w:hint="eastAsia"/>
          <w:sz w:val="24"/>
          <w:szCs w:val="24"/>
        </w:rPr>
        <w:lastRenderedPageBreak/>
        <w:t>单价、服务要求以及磋商小组成员。</w:t>
      </w:r>
    </w:p>
    <w:p w:rsidR="0050128C" w:rsidRDefault="00C70D41">
      <w:pPr>
        <w:pStyle w:val="2"/>
        <w:spacing w:line="360" w:lineRule="auto"/>
        <w:ind w:firstLineChars="196" w:firstLine="472"/>
        <w:rPr>
          <w:sz w:val="24"/>
          <w:szCs w:val="24"/>
        </w:rPr>
      </w:pPr>
      <w:r>
        <w:rPr>
          <w:b/>
          <w:bCs/>
          <w:sz w:val="24"/>
          <w:szCs w:val="24"/>
        </w:rPr>
        <w:t>18</w:t>
      </w:r>
      <w:r>
        <w:rPr>
          <w:rFonts w:hint="eastAsia"/>
          <w:b/>
          <w:bCs/>
          <w:sz w:val="24"/>
          <w:szCs w:val="24"/>
        </w:rPr>
        <w:t>．</w:t>
      </w:r>
      <w:r>
        <w:rPr>
          <w:rFonts w:hint="eastAsia"/>
          <w:b/>
          <w:sz w:val="24"/>
          <w:szCs w:val="24"/>
        </w:rPr>
        <w:t>成交通知</w:t>
      </w:r>
      <w:r>
        <w:rPr>
          <w:b/>
          <w:sz w:val="24"/>
          <w:szCs w:val="24"/>
        </w:rPr>
        <w:t xml:space="preserve">  </w:t>
      </w:r>
    </w:p>
    <w:p w:rsidR="0050128C" w:rsidRDefault="00C70D41">
      <w:pPr>
        <w:pStyle w:val="2"/>
        <w:spacing w:line="360" w:lineRule="auto"/>
        <w:rPr>
          <w:sz w:val="24"/>
          <w:szCs w:val="24"/>
        </w:rPr>
      </w:pPr>
      <w:r>
        <w:rPr>
          <w:sz w:val="24"/>
          <w:szCs w:val="24"/>
        </w:rPr>
        <w:t xml:space="preserve">    18</w:t>
      </w:r>
      <w:r>
        <w:rPr>
          <w:rFonts w:hint="eastAsia"/>
          <w:sz w:val="24"/>
          <w:szCs w:val="24"/>
        </w:rPr>
        <w:t>．</w:t>
      </w:r>
      <w:r>
        <w:rPr>
          <w:sz w:val="24"/>
          <w:szCs w:val="24"/>
        </w:rPr>
        <w:t>1</w:t>
      </w:r>
      <w:r>
        <w:rPr>
          <w:rFonts w:hint="eastAsia"/>
          <w:sz w:val="24"/>
          <w:szCs w:val="24"/>
        </w:rPr>
        <w:t>在磋商有效期内，采购代理机构以书面形式通知所选定的成交供应商。通知也可传真的形式，但需要随以书面确认。</w:t>
      </w:r>
      <w:r>
        <w:rPr>
          <w:sz w:val="24"/>
          <w:szCs w:val="24"/>
        </w:rPr>
        <w:t xml:space="preserve"> </w:t>
      </w:r>
    </w:p>
    <w:p w:rsidR="0050128C" w:rsidRDefault="00C70D41">
      <w:pPr>
        <w:pStyle w:val="2"/>
        <w:spacing w:line="360" w:lineRule="auto"/>
        <w:rPr>
          <w:sz w:val="24"/>
          <w:szCs w:val="24"/>
        </w:rPr>
      </w:pPr>
      <w:r>
        <w:rPr>
          <w:sz w:val="24"/>
          <w:szCs w:val="24"/>
        </w:rPr>
        <w:t xml:space="preserve">    18</w:t>
      </w:r>
      <w:r>
        <w:rPr>
          <w:rFonts w:hint="eastAsia"/>
          <w:sz w:val="24"/>
          <w:szCs w:val="24"/>
        </w:rPr>
        <w:t>．</w:t>
      </w:r>
      <w:r>
        <w:rPr>
          <w:sz w:val="24"/>
          <w:szCs w:val="24"/>
        </w:rPr>
        <w:t>2</w:t>
      </w:r>
      <w:r>
        <w:rPr>
          <w:rFonts w:hint="eastAsia"/>
          <w:sz w:val="24"/>
          <w:szCs w:val="24"/>
        </w:rPr>
        <w:t>当成交供应商按规定与采购人签订合同后，采购代理机构将向其他供应商发出落标通知。采购代理机构对落标的供应商不作落标原因的解释。</w:t>
      </w:r>
    </w:p>
    <w:p w:rsidR="0050128C" w:rsidRDefault="00C70D41">
      <w:pPr>
        <w:pStyle w:val="2"/>
        <w:spacing w:line="360" w:lineRule="auto"/>
        <w:ind w:firstLine="480"/>
        <w:rPr>
          <w:sz w:val="24"/>
          <w:szCs w:val="24"/>
        </w:rPr>
      </w:pPr>
      <w:r>
        <w:rPr>
          <w:sz w:val="24"/>
          <w:szCs w:val="24"/>
        </w:rPr>
        <w:t>18</w:t>
      </w:r>
      <w:r>
        <w:rPr>
          <w:rFonts w:hint="eastAsia"/>
          <w:sz w:val="24"/>
          <w:szCs w:val="24"/>
        </w:rPr>
        <w:t>．</w:t>
      </w:r>
      <w:r>
        <w:rPr>
          <w:sz w:val="24"/>
          <w:szCs w:val="24"/>
        </w:rPr>
        <w:t>3</w:t>
      </w:r>
      <w:r>
        <w:rPr>
          <w:rFonts w:hint="eastAsia"/>
          <w:sz w:val="24"/>
          <w:szCs w:val="24"/>
        </w:rPr>
        <w:t>成交通知书是合同的一个组成部分。</w:t>
      </w:r>
    </w:p>
    <w:p w:rsidR="0050128C" w:rsidRDefault="00C70D41">
      <w:pPr>
        <w:tabs>
          <w:tab w:val="center" w:pos="5181"/>
        </w:tabs>
        <w:adjustRightInd w:val="0"/>
        <w:snapToGrid w:val="0"/>
        <w:spacing w:line="360" w:lineRule="auto"/>
        <w:ind w:firstLineChars="200" w:firstLine="482"/>
        <w:outlineLvl w:val="0"/>
        <w:rPr>
          <w:rFonts w:ascii="宋体"/>
          <w:b/>
          <w:sz w:val="24"/>
          <w:szCs w:val="24"/>
        </w:rPr>
      </w:pPr>
      <w:bookmarkStart w:id="7" w:name="_Toc476750464"/>
      <w:bookmarkStart w:id="8" w:name="_Toc461008141"/>
      <w:bookmarkStart w:id="9" w:name="_Toc461105878"/>
      <w:r>
        <w:rPr>
          <w:rFonts w:ascii="宋体" w:hAnsi="宋体"/>
          <w:b/>
          <w:sz w:val="24"/>
          <w:szCs w:val="24"/>
        </w:rPr>
        <w:t>19</w:t>
      </w:r>
      <w:r>
        <w:rPr>
          <w:rFonts w:ascii="宋体" w:hAnsi="宋体" w:hint="eastAsia"/>
          <w:b/>
          <w:sz w:val="24"/>
          <w:szCs w:val="24"/>
        </w:rPr>
        <w:t>．合同授予</w:t>
      </w:r>
      <w:bookmarkEnd w:id="7"/>
      <w:bookmarkEnd w:id="8"/>
      <w:bookmarkEnd w:id="9"/>
    </w:p>
    <w:p w:rsidR="0050128C" w:rsidRDefault="00C70D41">
      <w:pPr>
        <w:tabs>
          <w:tab w:val="center" w:pos="5181"/>
        </w:tabs>
        <w:adjustRightInd w:val="0"/>
        <w:snapToGrid w:val="0"/>
        <w:spacing w:line="360" w:lineRule="auto"/>
        <w:ind w:firstLineChars="200" w:firstLine="480"/>
        <w:outlineLvl w:val="0"/>
        <w:rPr>
          <w:rFonts w:ascii="宋体"/>
          <w:sz w:val="24"/>
          <w:szCs w:val="24"/>
        </w:rPr>
      </w:pPr>
      <w:bookmarkStart w:id="10" w:name="_Toc461008142"/>
      <w:bookmarkStart w:id="11" w:name="_Toc461105879"/>
      <w:bookmarkStart w:id="12" w:name="_Toc476750465"/>
      <w:r>
        <w:rPr>
          <w:rFonts w:ascii="宋体" w:hAnsi="宋体"/>
          <w:sz w:val="24"/>
          <w:szCs w:val="24"/>
        </w:rPr>
        <w:t>19</w:t>
      </w:r>
      <w:r>
        <w:rPr>
          <w:rFonts w:ascii="宋体" w:hAnsi="宋体" w:hint="eastAsia"/>
          <w:sz w:val="24"/>
          <w:szCs w:val="24"/>
        </w:rPr>
        <w:t>．</w:t>
      </w:r>
      <w:r>
        <w:rPr>
          <w:rFonts w:ascii="宋体" w:hAnsi="宋体"/>
          <w:sz w:val="24"/>
          <w:szCs w:val="24"/>
        </w:rPr>
        <w:t xml:space="preserve">1 </w:t>
      </w:r>
      <w:r>
        <w:rPr>
          <w:rFonts w:ascii="宋体" w:hAnsi="宋体" w:hint="eastAsia"/>
          <w:sz w:val="24"/>
          <w:szCs w:val="24"/>
        </w:rPr>
        <w:t>磋商文件、响应文件及磋商过程中有关补充文件均作为合同附件，与合同具有相同的法律效力。</w:t>
      </w:r>
      <w:bookmarkEnd w:id="10"/>
      <w:bookmarkEnd w:id="11"/>
      <w:bookmarkEnd w:id="12"/>
    </w:p>
    <w:p w:rsidR="0050128C" w:rsidRDefault="00C70D41">
      <w:pPr>
        <w:tabs>
          <w:tab w:val="center" w:pos="5181"/>
        </w:tabs>
        <w:adjustRightInd w:val="0"/>
        <w:snapToGrid w:val="0"/>
        <w:spacing w:line="360" w:lineRule="auto"/>
        <w:ind w:firstLineChars="200" w:firstLine="480"/>
        <w:outlineLvl w:val="0"/>
        <w:rPr>
          <w:rFonts w:ascii="宋体"/>
          <w:sz w:val="24"/>
          <w:szCs w:val="24"/>
        </w:rPr>
      </w:pPr>
      <w:bookmarkStart w:id="13" w:name="_Toc476750466"/>
      <w:bookmarkStart w:id="14" w:name="_Toc461008143"/>
      <w:bookmarkStart w:id="15" w:name="_Toc461105880"/>
      <w:r>
        <w:rPr>
          <w:rFonts w:ascii="宋体" w:hAnsi="宋体"/>
          <w:sz w:val="24"/>
          <w:szCs w:val="24"/>
        </w:rPr>
        <w:t>19</w:t>
      </w:r>
      <w:r>
        <w:rPr>
          <w:rFonts w:ascii="宋体" w:hAnsi="宋体" w:hint="eastAsia"/>
          <w:sz w:val="24"/>
          <w:szCs w:val="24"/>
        </w:rPr>
        <w:t>．</w:t>
      </w:r>
      <w:r>
        <w:rPr>
          <w:rFonts w:ascii="宋体" w:hAnsi="宋体"/>
          <w:sz w:val="24"/>
          <w:szCs w:val="24"/>
        </w:rPr>
        <w:t xml:space="preserve">2 </w:t>
      </w:r>
      <w:r>
        <w:rPr>
          <w:rFonts w:ascii="宋体" w:hAnsi="宋体" w:hint="eastAsia"/>
          <w:sz w:val="24"/>
          <w:szCs w:val="24"/>
        </w:rPr>
        <w:t>按照合同履行义务，完成磋商项目。未经采购人同意，成交供应商不得向他人转让成交项目。</w:t>
      </w:r>
      <w:bookmarkEnd w:id="13"/>
      <w:bookmarkEnd w:id="14"/>
      <w:bookmarkEnd w:id="15"/>
    </w:p>
    <w:p w:rsidR="0050128C" w:rsidRDefault="00C70D41">
      <w:pPr>
        <w:tabs>
          <w:tab w:val="center" w:pos="5181"/>
        </w:tabs>
        <w:adjustRightInd w:val="0"/>
        <w:snapToGrid w:val="0"/>
        <w:spacing w:line="360" w:lineRule="auto"/>
        <w:ind w:firstLineChars="200" w:firstLine="482"/>
        <w:outlineLvl w:val="0"/>
        <w:rPr>
          <w:rFonts w:ascii="宋体" w:cs="黑体"/>
          <w:b/>
          <w:sz w:val="24"/>
          <w:szCs w:val="24"/>
        </w:rPr>
      </w:pPr>
      <w:bookmarkStart w:id="16" w:name="_Toc476750467"/>
      <w:bookmarkStart w:id="17" w:name="_Toc461008144"/>
      <w:bookmarkStart w:id="18" w:name="_Toc461105881"/>
      <w:r>
        <w:rPr>
          <w:rFonts w:ascii="宋体" w:hAnsi="宋体" w:cs="黑体"/>
          <w:b/>
          <w:sz w:val="24"/>
          <w:szCs w:val="24"/>
        </w:rPr>
        <w:t>20</w:t>
      </w:r>
      <w:r>
        <w:rPr>
          <w:rFonts w:ascii="宋体" w:hAnsi="宋体" w:cs="黑体" w:hint="eastAsia"/>
          <w:b/>
          <w:sz w:val="24"/>
          <w:szCs w:val="24"/>
        </w:rPr>
        <w:t>．本项目磋商有效期为</w:t>
      </w:r>
      <w:r>
        <w:rPr>
          <w:rFonts w:ascii="宋体" w:hAnsi="宋体" w:cs="黑体"/>
          <w:b/>
          <w:sz w:val="24"/>
          <w:szCs w:val="24"/>
          <w:u w:val="single"/>
        </w:rPr>
        <w:t xml:space="preserve"> 60</w:t>
      </w:r>
      <w:r>
        <w:rPr>
          <w:rFonts w:ascii="宋体" w:hAnsi="宋体" w:cs="黑体" w:hint="eastAsia"/>
          <w:b/>
          <w:sz w:val="24"/>
          <w:szCs w:val="24"/>
        </w:rPr>
        <w:t>个日历天。</w:t>
      </w:r>
      <w:bookmarkEnd w:id="16"/>
      <w:bookmarkEnd w:id="17"/>
      <w:bookmarkEnd w:id="18"/>
    </w:p>
    <w:p w:rsidR="0050128C" w:rsidRDefault="00C70D41">
      <w:pPr>
        <w:pStyle w:val="2"/>
        <w:spacing w:line="360" w:lineRule="auto"/>
        <w:ind w:firstLineChars="196" w:firstLine="472"/>
        <w:rPr>
          <w:b/>
          <w:sz w:val="24"/>
          <w:szCs w:val="24"/>
        </w:rPr>
      </w:pPr>
      <w:r>
        <w:rPr>
          <w:b/>
          <w:bCs/>
          <w:sz w:val="24"/>
          <w:szCs w:val="24"/>
        </w:rPr>
        <w:t>21</w:t>
      </w:r>
      <w:r>
        <w:rPr>
          <w:rFonts w:hint="eastAsia"/>
          <w:b/>
          <w:bCs/>
          <w:sz w:val="24"/>
          <w:szCs w:val="24"/>
        </w:rPr>
        <w:t>．</w:t>
      </w:r>
      <w:r>
        <w:rPr>
          <w:rFonts w:hint="eastAsia"/>
          <w:b/>
          <w:sz w:val="24"/>
          <w:szCs w:val="24"/>
        </w:rPr>
        <w:t>履约保证金</w:t>
      </w:r>
    </w:p>
    <w:p w:rsidR="0050128C" w:rsidRDefault="00C70D41">
      <w:pPr>
        <w:snapToGrid w:val="0"/>
        <w:spacing w:line="360" w:lineRule="auto"/>
        <w:ind w:firstLineChars="200" w:firstLine="482"/>
        <w:rPr>
          <w:rFonts w:ascii="宋体" w:cs="黑体"/>
          <w:b/>
          <w:sz w:val="24"/>
        </w:rPr>
      </w:pPr>
      <w:r>
        <w:rPr>
          <w:rFonts w:ascii="宋体" w:hAnsi="宋体" w:cs="黑体" w:hint="eastAsia"/>
          <w:b/>
          <w:sz w:val="24"/>
        </w:rPr>
        <w:t>无。</w:t>
      </w:r>
    </w:p>
    <w:p w:rsidR="0050128C" w:rsidRDefault="00C70D41">
      <w:pPr>
        <w:pStyle w:val="2"/>
        <w:spacing w:line="360" w:lineRule="auto"/>
        <w:ind w:firstLine="480"/>
        <w:rPr>
          <w:b/>
          <w:sz w:val="24"/>
          <w:szCs w:val="24"/>
        </w:rPr>
      </w:pPr>
      <w:r>
        <w:rPr>
          <w:b/>
          <w:bCs/>
          <w:sz w:val="24"/>
          <w:szCs w:val="24"/>
        </w:rPr>
        <w:t>22</w:t>
      </w:r>
      <w:r>
        <w:rPr>
          <w:rFonts w:hint="eastAsia"/>
          <w:b/>
          <w:bCs/>
          <w:sz w:val="24"/>
          <w:szCs w:val="24"/>
        </w:rPr>
        <w:t>．</w:t>
      </w:r>
      <w:r>
        <w:rPr>
          <w:rFonts w:hint="eastAsia"/>
          <w:b/>
          <w:sz w:val="24"/>
          <w:szCs w:val="24"/>
        </w:rPr>
        <w:t>签订合同</w:t>
      </w:r>
    </w:p>
    <w:p w:rsidR="0050128C" w:rsidRDefault="00C70D41">
      <w:pPr>
        <w:pStyle w:val="2"/>
        <w:spacing w:line="360" w:lineRule="auto"/>
        <w:ind w:firstLine="480"/>
        <w:rPr>
          <w:sz w:val="24"/>
          <w:szCs w:val="24"/>
        </w:rPr>
      </w:pPr>
      <w:r>
        <w:rPr>
          <w:sz w:val="24"/>
          <w:szCs w:val="24"/>
        </w:rPr>
        <w:t>22</w:t>
      </w:r>
      <w:r>
        <w:rPr>
          <w:rFonts w:hint="eastAsia"/>
          <w:sz w:val="24"/>
          <w:szCs w:val="24"/>
        </w:rPr>
        <w:t>．</w:t>
      </w:r>
      <w:r>
        <w:rPr>
          <w:sz w:val="24"/>
          <w:szCs w:val="24"/>
        </w:rPr>
        <w:t>1</w:t>
      </w:r>
      <w:r>
        <w:rPr>
          <w:rFonts w:hint="eastAsia"/>
          <w:sz w:val="24"/>
          <w:szCs w:val="24"/>
        </w:rPr>
        <w:t>成交供应商应按成交通知书中规定的时间、地点与采购人签订合同，否则按违约处理，其磋商保证金不予退还，并赔偿本次及再次采购所发生的费用。</w:t>
      </w:r>
    </w:p>
    <w:p w:rsidR="0050128C" w:rsidRDefault="00C70D41">
      <w:pPr>
        <w:pStyle w:val="2"/>
        <w:spacing w:line="360" w:lineRule="auto"/>
        <w:ind w:firstLineChars="200" w:firstLine="480"/>
        <w:rPr>
          <w:sz w:val="24"/>
        </w:rPr>
      </w:pPr>
      <w:r>
        <w:rPr>
          <w:sz w:val="24"/>
          <w:szCs w:val="24"/>
        </w:rPr>
        <w:t>22</w:t>
      </w:r>
      <w:r>
        <w:rPr>
          <w:rFonts w:hint="eastAsia"/>
          <w:sz w:val="24"/>
          <w:szCs w:val="24"/>
        </w:rPr>
        <w:t>．</w:t>
      </w:r>
      <w:r>
        <w:rPr>
          <w:sz w:val="24"/>
          <w:szCs w:val="24"/>
        </w:rPr>
        <w:t>2</w:t>
      </w:r>
      <w:r>
        <w:rPr>
          <w:rFonts w:hint="eastAsia"/>
          <w:sz w:val="24"/>
          <w:szCs w:val="24"/>
        </w:rPr>
        <w:t>磋商文件、成交供应商的响应文件及评审过程中有关澄清文件均应作为合同附件，</w:t>
      </w:r>
      <w:r>
        <w:rPr>
          <w:rFonts w:hint="eastAsia"/>
          <w:sz w:val="24"/>
        </w:rPr>
        <w:t>并与合同具有相同的法律效力。</w:t>
      </w:r>
    </w:p>
    <w:p w:rsidR="0050128C" w:rsidRDefault="0050128C">
      <w:pPr>
        <w:pStyle w:val="2"/>
        <w:spacing w:line="360" w:lineRule="auto"/>
        <w:ind w:firstLine="480"/>
        <w:rPr>
          <w:sz w:val="24"/>
          <w:szCs w:val="24"/>
        </w:rPr>
      </w:pPr>
    </w:p>
    <w:p w:rsidR="0050128C" w:rsidRDefault="0050128C">
      <w:pPr>
        <w:pStyle w:val="2"/>
        <w:spacing w:line="360" w:lineRule="auto"/>
        <w:ind w:firstLine="480"/>
        <w:rPr>
          <w:sz w:val="24"/>
          <w:szCs w:val="24"/>
        </w:rPr>
      </w:pPr>
    </w:p>
    <w:p w:rsidR="0050128C" w:rsidRDefault="0050128C">
      <w:pPr>
        <w:pStyle w:val="2"/>
        <w:spacing w:line="360" w:lineRule="auto"/>
        <w:ind w:firstLine="480"/>
        <w:rPr>
          <w:sz w:val="24"/>
          <w:szCs w:val="24"/>
        </w:rPr>
      </w:pPr>
    </w:p>
    <w:p w:rsidR="0050128C" w:rsidRDefault="0050128C">
      <w:pPr>
        <w:pStyle w:val="2"/>
        <w:spacing w:line="360" w:lineRule="auto"/>
        <w:ind w:firstLine="480"/>
        <w:rPr>
          <w:sz w:val="24"/>
          <w:szCs w:val="24"/>
        </w:rPr>
      </w:pPr>
    </w:p>
    <w:p w:rsidR="0050128C" w:rsidRDefault="0050128C">
      <w:pPr>
        <w:pStyle w:val="2"/>
        <w:spacing w:line="360" w:lineRule="auto"/>
        <w:ind w:firstLine="480"/>
        <w:rPr>
          <w:sz w:val="24"/>
          <w:szCs w:val="24"/>
        </w:rPr>
      </w:pPr>
    </w:p>
    <w:p w:rsidR="0050128C" w:rsidRDefault="0050128C">
      <w:pPr>
        <w:pStyle w:val="2"/>
        <w:spacing w:line="360" w:lineRule="auto"/>
        <w:ind w:firstLine="480"/>
        <w:rPr>
          <w:sz w:val="24"/>
          <w:szCs w:val="24"/>
        </w:rPr>
      </w:pPr>
    </w:p>
    <w:p w:rsidR="0050128C" w:rsidRDefault="0050128C">
      <w:pPr>
        <w:pStyle w:val="2"/>
        <w:spacing w:line="360" w:lineRule="auto"/>
        <w:ind w:firstLine="480"/>
        <w:rPr>
          <w:sz w:val="24"/>
          <w:szCs w:val="24"/>
        </w:rPr>
      </w:pPr>
    </w:p>
    <w:p w:rsidR="0050128C" w:rsidRDefault="00C70D41">
      <w:pPr>
        <w:pStyle w:val="1"/>
        <w:spacing w:line="360" w:lineRule="auto"/>
        <w:jc w:val="center"/>
        <w:rPr>
          <w:rFonts w:ascii="宋体"/>
          <w:sz w:val="32"/>
          <w:szCs w:val="32"/>
        </w:rPr>
      </w:pPr>
      <w:bookmarkStart w:id="19" w:name="_Toc476750468"/>
      <w:r>
        <w:rPr>
          <w:rFonts w:ascii="宋体" w:hAnsi="宋体" w:hint="eastAsia"/>
          <w:sz w:val="32"/>
          <w:szCs w:val="32"/>
        </w:rPr>
        <w:lastRenderedPageBreak/>
        <w:t>第三部分</w:t>
      </w:r>
      <w:r>
        <w:rPr>
          <w:rFonts w:ascii="宋体" w:hAnsi="宋体"/>
          <w:sz w:val="32"/>
          <w:szCs w:val="32"/>
        </w:rPr>
        <w:t xml:space="preserve">   </w:t>
      </w:r>
      <w:r>
        <w:rPr>
          <w:rFonts w:ascii="宋体" w:hAnsi="宋体" w:hint="eastAsia"/>
          <w:sz w:val="32"/>
          <w:szCs w:val="32"/>
        </w:rPr>
        <w:t>采购项目清单及技术要求</w:t>
      </w:r>
      <w:bookmarkEnd w:id="19"/>
    </w:p>
    <w:p w:rsidR="0050128C" w:rsidRDefault="00C70D41">
      <w:pPr>
        <w:spacing w:line="500" w:lineRule="exact"/>
        <w:ind w:firstLineChars="200" w:firstLine="480"/>
        <w:rPr>
          <w:rFonts w:ascii="宋体" w:cs="宋体"/>
          <w:b/>
          <w:sz w:val="24"/>
          <w:szCs w:val="24"/>
        </w:rPr>
      </w:pPr>
      <w:r>
        <w:rPr>
          <w:rFonts w:ascii="宋体" w:hAnsi="宋体" w:hint="eastAsia"/>
          <w:sz w:val="24"/>
          <w:szCs w:val="24"/>
        </w:rPr>
        <w:t>本次采购共分为2个标段，供应商可以选择其中的部分标的或全部标的进行报价，且须按采购文件要求对所投标的每一项内容做出报价响应，否则作废标处理。</w:t>
      </w:r>
    </w:p>
    <w:p w:rsidR="0050128C" w:rsidRDefault="00C70D41">
      <w:pPr>
        <w:spacing w:line="500" w:lineRule="exact"/>
        <w:ind w:firstLineChars="200" w:firstLine="480"/>
        <w:rPr>
          <w:rFonts w:ascii="宋体" w:hAnsi="宋体"/>
          <w:sz w:val="24"/>
          <w:szCs w:val="24"/>
        </w:rPr>
      </w:pPr>
      <w:r>
        <w:rPr>
          <w:rFonts w:ascii="宋体" w:hAnsi="宋体"/>
          <w:sz w:val="24"/>
          <w:szCs w:val="24"/>
        </w:rPr>
        <w:t>一、项目概况：本项目为</w:t>
      </w:r>
      <w:r>
        <w:rPr>
          <w:rFonts w:ascii="宋体" w:hAnsi="宋体" w:hint="eastAsia"/>
          <w:sz w:val="24"/>
          <w:szCs w:val="24"/>
        </w:rPr>
        <w:t>淄博市市级人才公寓集中建设项目和淄博大学城二期建设项目</w:t>
      </w:r>
      <w:r>
        <w:rPr>
          <w:rFonts w:ascii="宋体" w:hAnsi="宋体"/>
          <w:sz w:val="24"/>
          <w:szCs w:val="24"/>
        </w:rPr>
        <w:t>地块考古调查及考古勘探服务采购项目，负责</w:t>
      </w:r>
      <w:r>
        <w:rPr>
          <w:rFonts w:ascii="宋体" w:hAnsi="宋体" w:hint="eastAsia"/>
          <w:sz w:val="24"/>
          <w:szCs w:val="24"/>
        </w:rPr>
        <w:t>淄博市市级人才公寓集中建设项目和淄博大学城二期建设项目</w:t>
      </w:r>
      <w:r>
        <w:rPr>
          <w:rFonts w:ascii="宋体" w:hAnsi="宋体"/>
          <w:sz w:val="24"/>
          <w:szCs w:val="24"/>
        </w:rPr>
        <w:t>地块土地储备入库前的考古勘探计划书的编制，考古勘探计划经文物主管部门批准后完成考古调查和考古勘探服务工作，并出具完整的《考古勘探报告》。</w:t>
      </w:r>
    </w:p>
    <w:p w:rsidR="000D7C3F" w:rsidRDefault="00F8684A" w:rsidP="000D7C3F">
      <w:pPr>
        <w:spacing w:line="500" w:lineRule="exact"/>
        <w:ind w:firstLineChars="200" w:firstLine="480"/>
        <w:rPr>
          <w:rFonts w:ascii="宋体" w:hAnsi="宋体"/>
          <w:sz w:val="24"/>
          <w:szCs w:val="24"/>
        </w:rPr>
      </w:pPr>
      <w:r>
        <w:rPr>
          <w:rFonts w:ascii="宋体" w:hAnsi="宋体" w:hint="eastAsia"/>
          <w:sz w:val="24"/>
          <w:szCs w:val="24"/>
        </w:rPr>
        <w:t>标段一：</w:t>
      </w:r>
      <w:r w:rsidR="000D7C3F" w:rsidRPr="000D7C3F">
        <w:rPr>
          <w:rFonts w:ascii="宋体" w:hAnsi="宋体" w:hint="eastAsia"/>
          <w:sz w:val="24"/>
          <w:szCs w:val="24"/>
        </w:rPr>
        <w:t>淄博市市级人才公寓集中建设项目，位于原山大道以西，青岛路以东，人民路以南，共青团路以北，项目规划占地12.4283公顷</w:t>
      </w:r>
      <w:r>
        <w:rPr>
          <w:rFonts w:ascii="宋体" w:hAnsi="宋体" w:hint="eastAsia"/>
          <w:sz w:val="24"/>
          <w:szCs w:val="24"/>
        </w:rPr>
        <w:t>，控制价为500000元；标段二：</w:t>
      </w:r>
      <w:r w:rsidR="000D7C3F" w:rsidRPr="000D7C3F">
        <w:rPr>
          <w:rFonts w:ascii="宋体" w:hAnsi="宋体" w:hint="eastAsia"/>
          <w:sz w:val="24"/>
          <w:szCs w:val="24"/>
        </w:rPr>
        <w:t>淄博大学城二期建设项目，位于淄博市周村区鲁泰大道以南，中润大道以北，深圳路以西，姜萌路以东，项目总占地面积13.4796公顷</w:t>
      </w:r>
      <w:r>
        <w:rPr>
          <w:rFonts w:ascii="宋体" w:hAnsi="宋体" w:hint="eastAsia"/>
          <w:sz w:val="24"/>
          <w:szCs w:val="24"/>
        </w:rPr>
        <w:t>，控制价为540000元</w:t>
      </w:r>
      <w:r w:rsidR="000D7C3F">
        <w:rPr>
          <w:rFonts w:ascii="宋体" w:hAnsi="宋体" w:hint="eastAsia"/>
          <w:sz w:val="24"/>
          <w:szCs w:val="24"/>
        </w:rPr>
        <w:t>。</w:t>
      </w:r>
    </w:p>
    <w:p w:rsidR="0050128C" w:rsidRDefault="00C70D41">
      <w:pPr>
        <w:spacing w:line="500" w:lineRule="exact"/>
        <w:ind w:firstLineChars="200" w:firstLine="480"/>
        <w:rPr>
          <w:rFonts w:ascii="宋体" w:hAnsi="宋体"/>
          <w:sz w:val="24"/>
          <w:szCs w:val="24"/>
        </w:rPr>
      </w:pPr>
      <w:r>
        <w:rPr>
          <w:rFonts w:ascii="宋体" w:hAnsi="宋体"/>
          <w:sz w:val="24"/>
          <w:szCs w:val="24"/>
        </w:rPr>
        <w:t xml:space="preserve">二、服务期限 </w:t>
      </w:r>
    </w:p>
    <w:p w:rsidR="0050128C" w:rsidRDefault="00C70D41">
      <w:pPr>
        <w:spacing w:line="500" w:lineRule="exact"/>
        <w:ind w:firstLineChars="200" w:firstLine="480"/>
        <w:rPr>
          <w:rFonts w:ascii="宋体" w:hAnsi="宋体"/>
          <w:sz w:val="24"/>
          <w:szCs w:val="24"/>
        </w:rPr>
      </w:pPr>
      <w:r>
        <w:rPr>
          <w:rFonts w:ascii="宋体" w:hAnsi="宋体"/>
          <w:sz w:val="24"/>
          <w:szCs w:val="24"/>
        </w:rPr>
        <w:t xml:space="preserve">合同签订后60天内完成考古勘探计划书和考古勘探报告的编制。服务期内成交供应商须独立完成委托任务，不得以任何形式将委托任务转包或分包；不得无故不接受委托服务任务或者中途中止服务，已接受委托的服务任务，成交供应商必须按照协议要求按时按质按量完成任务。 </w:t>
      </w:r>
    </w:p>
    <w:p w:rsidR="0050128C" w:rsidRDefault="00C70D41">
      <w:pPr>
        <w:spacing w:line="500" w:lineRule="exact"/>
        <w:ind w:firstLineChars="200" w:firstLine="480"/>
        <w:rPr>
          <w:rFonts w:ascii="宋体" w:hAnsi="宋体"/>
          <w:sz w:val="24"/>
          <w:szCs w:val="24"/>
        </w:rPr>
      </w:pPr>
      <w:r>
        <w:rPr>
          <w:rFonts w:ascii="宋体" w:hAnsi="宋体"/>
          <w:sz w:val="24"/>
          <w:szCs w:val="24"/>
        </w:rPr>
        <w:t xml:space="preserve">三、法律法规依据 </w:t>
      </w:r>
    </w:p>
    <w:p w:rsidR="0050128C" w:rsidRDefault="00C70D41">
      <w:pPr>
        <w:spacing w:line="500" w:lineRule="exact"/>
        <w:ind w:firstLineChars="200" w:firstLine="480"/>
        <w:rPr>
          <w:rFonts w:ascii="宋体" w:hAnsi="宋体"/>
          <w:sz w:val="24"/>
          <w:szCs w:val="24"/>
        </w:rPr>
      </w:pPr>
      <w:r>
        <w:rPr>
          <w:rFonts w:ascii="宋体" w:hAnsi="宋体"/>
          <w:sz w:val="24"/>
          <w:szCs w:val="24"/>
        </w:rPr>
        <w:t xml:space="preserve">1、《中华人民共和国文物保护法》，1982 年 11 月 19 日第五届全国人民代表大会常务委员会第二十五次会议通过；2015 年 4 月 24 日第十二届全国人民代表大会常务委员会第十四次会议第四次修正。 </w:t>
      </w:r>
    </w:p>
    <w:p w:rsidR="0050128C" w:rsidRDefault="00C70D41">
      <w:pPr>
        <w:spacing w:line="500" w:lineRule="exact"/>
        <w:ind w:firstLineChars="200" w:firstLine="480"/>
        <w:rPr>
          <w:rFonts w:ascii="宋体" w:hAnsi="宋体"/>
          <w:sz w:val="24"/>
          <w:szCs w:val="24"/>
        </w:rPr>
      </w:pPr>
      <w:r>
        <w:rPr>
          <w:rFonts w:ascii="宋体" w:hAnsi="宋体"/>
          <w:sz w:val="24"/>
          <w:szCs w:val="24"/>
        </w:rPr>
        <w:t xml:space="preserve">2、国家计委、财政部、国家文物局（90）文物字第 248 号文《考古调查、勘探、发掘经费预算定额管理办法》。 </w:t>
      </w:r>
    </w:p>
    <w:p w:rsidR="0050128C" w:rsidRDefault="00C70D41">
      <w:pPr>
        <w:spacing w:line="500" w:lineRule="exact"/>
        <w:ind w:firstLineChars="200" w:firstLine="480"/>
        <w:rPr>
          <w:rFonts w:ascii="宋体" w:hAnsi="宋体"/>
          <w:sz w:val="24"/>
          <w:szCs w:val="24"/>
        </w:rPr>
      </w:pPr>
      <w:r>
        <w:rPr>
          <w:rFonts w:ascii="宋体" w:hAnsi="宋体"/>
          <w:sz w:val="24"/>
          <w:szCs w:val="24"/>
        </w:rPr>
        <w:t xml:space="preserve">3、《山东省文物保护条例》，2010 年 9 月 29 日山东省第十一届人民代表大会常务委员会第十九次会议通过。以上内容以国家、省、市颁发的最近、最新的规定为准。 </w:t>
      </w:r>
    </w:p>
    <w:p w:rsidR="0050128C" w:rsidRDefault="00C70D41">
      <w:pPr>
        <w:spacing w:line="500" w:lineRule="exact"/>
        <w:ind w:firstLineChars="200" w:firstLine="480"/>
        <w:rPr>
          <w:rFonts w:ascii="宋体" w:hAnsi="宋体"/>
          <w:sz w:val="24"/>
          <w:szCs w:val="24"/>
        </w:rPr>
      </w:pPr>
      <w:r>
        <w:rPr>
          <w:rFonts w:ascii="宋体" w:hAnsi="宋体"/>
          <w:sz w:val="24"/>
          <w:szCs w:val="24"/>
        </w:rPr>
        <w:t xml:space="preserve">四、工作方针 </w:t>
      </w:r>
    </w:p>
    <w:p w:rsidR="0050128C" w:rsidRDefault="00C70D41">
      <w:pPr>
        <w:spacing w:line="500" w:lineRule="exact"/>
        <w:ind w:firstLineChars="200" w:firstLine="480"/>
        <w:rPr>
          <w:rFonts w:ascii="宋体" w:hAnsi="宋体"/>
          <w:sz w:val="24"/>
          <w:szCs w:val="24"/>
        </w:rPr>
      </w:pPr>
      <w:r>
        <w:rPr>
          <w:rFonts w:ascii="宋体" w:hAnsi="宋体"/>
          <w:sz w:val="24"/>
          <w:szCs w:val="24"/>
        </w:rPr>
        <w:t>为避免本项目进行中涉及到的地块地下文物遗存遭到破坏，实现经济建设与文物保护</w:t>
      </w:r>
      <w:r>
        <w:rPr>
          <w:rFonts w:ascii="宋体" w:hAnsi="宋体"/>
          <w:sz w:val="24"/>
          <w:szCs w:val="24"/>
        </w:rPr>
        <w:lastRenderedPageBreak/>
        <w:t xml:space="preserve">的双赢，为更好的开展现有拆迁地块土地建设提供详实可信的基础资料，供应商应在考古调查和勘探中坚决贯彻《中华人民共和国文物保护法》，坚持“保护为主，抢救第一，合理利用，加强管理”的文物工作方针。 </w:t>
      </w:r>
    </w:p>
    <w:p w:rsidR="0050128C" w:rsidRDefault="00C70D41">
      <w:pPr>
        <w:spacing w:line="500" w:lineRule="exact"/>
        <w:ind w:firstLineChars="200" w:firstLine="480"/>
        <w:rPr>
          <w:rFonts w:ascii="宋体" w:hAnsi="宋体"/>
          <w:sz w:val="24"/>
          <w:szCs w:val="24"/>
        </w:rPr>
      </w:pPr>
      <w:r>
        <w:rPr>
          <w:rFonts w:ascii="宋体" w:hAnsi="宋体"/>
          <w:sz w:val="24"/>
          <w:szCs w:val="24"/>
        </w:rPr>
        <w:t xml:space="preserve">五、工作原则 </w:t>
      </w:r>
    </w:p>
    <w:p w:rsidR="0050128C" w:rsidRDefault="00C70D41">
      <w:pPr>
        <w:spacing w:line="500" w:lineRule="exact"/>
        <w:ind w:firstLineChars="200" w:firstLine="480"/>
        <w:rPr>
          <w:rFonts w:ascii="宋体" w:hAnsi="宋体"/>
          <w:sz w:val="24"/>
          <w:szCs w:val="24"/>
        </w:rPr>
      </w:pPr>
      <w:r>
        <w:rPr>
          <w:rFonts w:ascii="宋体" w:hAnsi="宋体"/>
          <w:sz w:val="24"/>
          <w:szCs w:val="24"/>
        </w:rPr>
        <w:t>1、以《中华人民共和国文物保护法》、国家计委、财政部、国家文物局（90）文物字第248 号文件、《山东省文物保护条例》、《田野考古操作规程》等法律、法规的规定为总原则。</w:t>
      </w:r>
    </w:p>
    <w:p w:rsidR="0050128C" w:rsidRDefault="00C70D41">
      <w:pPr>
        <w:spacing w:line="500" w:lineRule="exact"/>
        <w:ind w:firstLineChars="200" w:firstLine="480"/>
        <w:rPr>
          <w:rFonts w:ascii="宋体" w:hAnsi="宋体"/>
          <w:sz w:val="24"/>
          <w:szCs w:val="24"/>
        </w:rPr>
      </w:pPr>
      <w:r>
        <w:rPr>
          <w:rFonts w:ascii="宋体" w:hAnsi="宋体"/>
          <w:sz w:val="24"/>
          <w:szCs w:val="24"/>
        </w:rPr>
        <w:t xml:space="preserve">2、按照考古勘探工作方案实施，严格执行《田野考古工作规程》和《关于加强大遗址考古工作的指导意见》（山东省文物局文物保函【2013】39 号）等规范要求，确保工作质量。 </w:t>
      </w:r>
    </w:p>
    <w:p w:rsidR="0050128C" w:rsidRDefault="00C70D41">
      <w:pPr>
        <w:spacing w:line="500" w:lineRule="exact"/>
        <w:ind w:firstLineChars="200" w:firstLine="480"/>
        <w:rPr>
          <w:rFonts w:ascii="宋体" w:hAnsi="宋体"/>
          <w:sz w:val="24"/>
          <w:szCs w:val="24"/>
        </w:rPr>
      </w:pPr>
      <w:r>
        <w:rPr>
          <w:rFonts w:ascii="宋体" w:hAnsi="宋体"/>
          <w:sz w:val="24"/>
          <w:szCs w:val="24"/>
        </w:rPr>
        <w:t xml:space="preserve">3、坚持文物保护与学术研究相结合。 </w:t>
      </w:r>
    </w:p>
    <w:p w:rsidR="0050128C" w:rsidRDefault="00C70D41">
      <w:pPr>
        <w:spacing w:line="500" w:lineRule="exact"/>
        <w:ind w:firstLineChars="200" w:firstLine="480"/>
        <w:rPr>
          <w:rFonts w:ascii="宋体" w:hAnsi="宋体"/>
          <w:sz w:val="24"/>
          <w:szCs w:val="24"/>
        </w:rPr>
      </w:pPr>
      <w:r>
        <w:rPr>
          <w:rFonts w:ascii="宋体" w:hAnsi="宋体"/>
          <w:sz w:val="24"/>
          <w:szCs w:val="24"/>
        </w:rPr>
        <w:t xml:space="preserve">4、坚持与文物保护规划相结合。 </w:t>
      </w:r>
    </w:p>
    <w:p w:rsidR="0050128C" w:rsidRDefault="00C70D41">
      <w:pPr>
        <w:spacing w:line="500" w:lineRule="exact"/>
        <w:ind w:firstLineChars="200" w:firstLine="480"/>
        <w:rPr>
          <w:rFonts w:ascii="宋体" w:hAnsi="宋体"/>
          <w:sz w:val="24"/>
          <w:szCs w:val="24"/>
        </w:rPr>
      </w:pPr>
      <w:r>
        <w:rPr>
          <w:rFonts w:ascii="宋体" w:hAnsi="宋体"/>
          <w:sz w:val="24"/>
          <w:szCs w:val="24"/>
        </w:rPr>
        <w:t xml:space="preserve">5、重点勘探和普探相结合。根据文物现状，重点区域实行重点勘探，并采用普探、单线追踪和卡边界相结合。 </w:t>
      </w:r>
    </w:p>
    <w:p w:rsidR="0050128C" w:rsidRDefault="00C70D41">
      <w:pPr>
        <w:spacing w:line="500" w:lineRule="exact"/>
        <w:ind w:firstLineChars="200" w:firstLine="480"/>
        <w:rPr>
          <w:rFonts w:ascii="宋体" w:hAnsi="宋体"/>
          <w:sz w:val="24"/>
          <w:szCs w:val="24"/>
        </w:rPr>
      </w:pPr>
      <w:r>
        <w:rPr>
          <w:rFonts w:ascii="宋体" w:hAnsi="宋体"/>
          <w:sz w:val="24"/>
          <w:szCs w:val="24"/>
        </w:rPr>
        <w:t xml:space="preserve">六、主要工作内容 </w:t>
      </w:r>
    </w:p>
    <w:p w:rsidR="0050128C" w:rsidRDefault="00C70D41">
      <w:pPr>
        <w:spacing w:line="500" w:lineRule="exact"/>
        <w:ind w:firstLineChars="200" w:firstLine="480"/>
        <w:rPr>
          <w:rFonts w:ascii="宋体" w:hAnsi="宋体"/>
          <w:sz w:val="24"/>
          <w:szCs w:val="24"/>
        </w:rPr>
      </w:pPr>
      <w:r>
        <w:rPr>
          <w:rFonts w:ascii="宋体" w:hAnsi="宋体"/>
          <w:sz w:val="24"/>
          <w:szCs w:val="24"/>
        </w:rPr>
        <w:t xml:space="preserve">报价供应商应在全面调查分析现有文物遗址基础上，辨识整体文化内涵和时代变革，掌握主要遗存分布及保存状况，明晰现有遗址各要素的组合构成，厘清遗址布局及演变轨迹等为重点，编制此地块中涉及到的考古勘探计划书，并在文物主管部门批复后，逐步对其涉及到的地块及时开展考古调查和考古勘探服务工作。 </w:t>
      </w:r>
    </w:p>
    <w:p w:rsidR="0050128C" w:rsidRDefault="00C70D41">
      <w:pPr>
        <w:spacing w:line="500" w:lineRule="exact"/>
        <w:ind w:firstLineChars="200" w:firstLine="480"/>
        <w:rPr>
          <w:rFonts w:ascii="宋体" w:hAnsi="宋体"/>
          <w:sz w:val="24"/>
          <w:szCs w:val="24"/>
        </w:rPr>
      </w:pPr>
      <w:r>
        <w:rPr>
          <w:rFonts w:ascii="宋体" w:hAnsi="宋体"/>
          <w:sz w:val="24"/>
          <w:szCs w:val="24"/>
        </w:rPr>
        <w:t xml:space="preserve">（一）考古测绘充分运用现代测绘与遥感技术，采用国家大地坐标系进行控制测量和细部测量，同时建立覆盖遗址的坐标系统，将考古工作中获取的信息和数据加载其中，最终建立符合国家标准的考古地理信息成果。遗址范围应绘制精度不低于1:1000 比例的地形图，遗址核心区域应绘制精度不低于 1:200 比例的地形图。提倡和鼓励搭建覆盖遗址及周边一定环境范围的数字化地理模型，服务于遗址的各项工作。 </w:t>
      </w:r>
    </w:p>
    <w:p w:rsidR="0050128C" w:rsidRDefault="00C70D41">
      <w:pPr>
        <w:spacing w:line="500" w:lineRule="exact"/>
        <w:ind w:firstLineChars="200" w:firstLine="480"/>
        <w:rPr>
          <w:rFonts w:ascii="宋体" w:hAnsi="宋体"/>
          <w:sz w:val="24"/>
          <w:szCs w:val="24"/>
        </w:rPr>
      </w:pPr>
      <w:r>
        <w:rPr>
          <w:rFonts w:ascii="宋体" w:hAnsi="宋体"/>
          <w:sz w:val="24"/>
          <w:szCs w:val="24"/>
        </w:rPr>
        <w:t>（二）考古调查以掌握遗址布局、规模和基本内涵为目的，采用全方位（空间、地面、地下等），多手段（航空观测、地面踏查、断面采集、文献检索等），高精度（测绘、记录）的调查工作思路。全面搜集有关遗址历史、地理、环境、水文以及考古等方面的资料，重</w:t>
      </w:r>
      <w:r>
        <w:rPr>
          <w:rFonts w:ascii="宋体" w:hAnsi="宋体"/>
          <w:sz w:val="24"/>
          <w:szCs w:val="24"/>
        </w:rPr>
        <w:lastRenderedPageBreak/>
        <w:t xml:space="preserve">点围绕系统掌握遗址范围、布局、文化层埋深、重要遗迹分布及保存状况等开展工作。同时，开展区域系统调查，加强对遗址周边地理环境和相关历史文献的研究。 </w:t>
      </w:r>
    </w:p>
    <w:p w:rsidR="0050128C" w:rsidRDefault="00C70D41">
      <w:pPr>
        <w:spacing w:line="500" w:lineRule="exact"/>
        <w:ind w:firstLineChars="200" w:firstLine="480"/>
        <w:rPr>
          <w:rFonts w:ascii="宋体" w:hAnsi="宋体"/>
          <w:sz w:val="24"/>
          <w:szCs w:val="24"/>
        </w:rPr>
      </w:pPr>
      <w:r>
        <w:rPr>
          <w:rFonts w:ascii="宋体" w:hAnsi="宋体"/>
          <w:sz w:val="24"/>
          <w:szCs w:val="24"/>
        </w:rPr>
        <w:t xml:space="preserve">（三）考古勘探了解、掌握地块的周边原有文物遗址宏观布局、整体结构、堆积层次和保存状况的关键手段。对原有文物遗址全面、细致、深入地进行前期调查研究的基础上有目的、有计划地逐步展开考古勘探工作，采取一般地区普探、重点地区详探、敏感地区精探的不同方式进行。勘探孔网应基于覆盖遗址的坐标网络系统，要求探孔定位精准，记录详细规范。常规方法的考古勘探应根据不同遗址的性质、规模及其结构布局采取不同的布孔方式及布孔间距，尽可能减少对遗址的干扰。全程跟踪测绘记录应贯穿于勘探工作的始终，提倡和鼓励构建整个遗址地下环境状况与遗存内涵的数字化地理模型，深化遗址的考古研究工作。在运用常规勘探方法的同时，应加强自然科学技术在考古勘探中的应用，充分利用地探索物理探测、化学探测、航空航天影像分析、数字化测量技术等现代科技手段的应用和集成， 提倡和鼓励采用无损、微损方法进行勘探实验。 </w:t>
      </w:r>
    </w:p>
    <w:p w:rsidR="0050128C" w:rsidRDefault="00C70D41">
      <w:pPr>
        <w:spacing w:line="500" w:lineRule="exact"/>
        <w:ind w:firstLineChars="200" w:firstLine="480"/>
        <w:rPr>
          <w:rFonts w:ascii="宋体" w:hAnsi="宋体"/>
          <w:sz w:val="24"/>
          <w:szCs w:val="24"/>
        </w:rPr>
      </w:pPr>
      <w:r>
        <w:rPr>
          <w:rFonts w:ascii="宋体" w:hAnsi="宋体"/>
          <w:sz w:val="24"/>
          <w:szCs w:val="24"/>
        </w:rPr>
        <w:t xml:space="preserve">（四）考古资料整理与保管系统整理田野考古调查、考古勘探资料，按要求及时完成其地块的考古勘探报告的编制。资料整理中要注重不同学科的结合，全面科学地利用多学科成果促进考古科研水平，解决重大学术课题。考古调查中对勘探到的所有成果资料及时完成数字化整理妥善保管，完善相关保密制度，保证其安全性，建立考古资料数据库。同时及时备份，并做好保密工作，及时记录档案。 </w:t>
      </w:r>
    </w:p>
    <w:p w:rsidR="0050128C" w:rsidRDefault="00C70D41">
      <w:pPr>
        <w:spacing w:line="500" w:lineRule="exact"/>
        <w:ind w:firstLineChars="200" w:firstLine="480"/>
        <w:rPr>
          <w:rFonts w:ascii="宋体" w:hAnsi="宋体"/>
          <w:sz w:val="24"/>
          <w:szCs w:val="24"/>
        </w:rPr>
      </w:pPr>
      <w:r>
        <w:rPr>
          <w:rFonts w:ascii="宋体" w:hAnsi="宋体"/>
          <w:sz w:val="24"/>
          <w:szCs w:val="24"/>
        </w:rPr>
        <w:t>七、提交成果 1:1000 现状图（.dwg 格式）、1:200 地形图（.dwg 格式）、控制点成果、考古勘探计划书和考古勘探报告五份</w:t>
      </w:r>
      <w:r>
        <w:rPr>
          <w:rFonts w:ascii="宋体" w:hAnsi="宋体" w:hint="eastAsia"/>
          <w:sz w:val="24"/>
          <w:szCs w:val="24"/>
        </w:rPr>
        <w:t>。</w:t>
      </w:r>
    </w:p>
    <w:p w:rsidR="0050128C" w:rsidRDefault="00C70D41">
      <w:pPr>
        <w:spacing w:line="500" w:lineRule="exact"/>
        <w:ind w:firstLineChars="200" w:firstLine="480"/>
        <w:rPr>
          <w:rFonts w:ascii="宋体" w:hAnsi="宋体"/>
          <w:sz w:val="24"/>
          <w:szCs w:val="24"/>
        </w:rPr>
      </w:pPr>
      <w:r>
        <w:rPr>
          <w:rFonts w:ascii="宋体" w:hAnsi="宋体"/>
          <w:sz w:val="24"/>
          <w:szCs w:val="24"/>
        </w:rPr>
        <w:t xml:space="preserve">八、其它要求 </w:t>
      </w:r>
    </w:p>
    <w:p w:rsidR="0050128C" w:rsidRDefault="00C70D41">
      <w:pPr>
        <w:spacing w:line="500" w:lineRule="exact"/>
        <w:ind w:firstLineChars="200" w:firstLine="480"/>
        <w:rPr>
          <w:rFonts w:ascii="宋体" w:hAnsi="宋体"/>
          <w:sz w:val="24"/>
          <w:szCs w:val="24"/>
        </w:rPr>
      </w:pPr>
      <w:r>
        <w:rPr>
          <w:rFonts w:ascii="宋体" w:hAnsi="宋体"/>
          <w:sz w:val="24"/>
          <w:szCs w:val="24"/>
        </w:rPr>
        <w:t xml:space="preserve">1.供应商须在采购人规定的时限内开展并完成任务。并对结论的真实性、完整性、合法性负责。如果确因项目复杂、情况特殊、工作量大等原因在固定时间内不能完成任务应及时向采购人提报书面说明，经采购人同意后，在延长期限内出具报告。 </w:t>
      </w:r>
    </w:p>
    <w:p w:rsidR="0050128C" w:rsidRDefault="00C70D41">
      <w:pPr>
        <w:spacing w:line="500" w:lineRule="exact"/>
        <w:ind w:firstLineChars="200" w:firstLine="480"/>
        <w:rPr>
          <w:rFonts w:ascii="宋体" w:hAnsi="宋体"/>
          <w:sz w:val="24"/>
          <w:szCs w:val="24"/>
        </w:rPr>
      </w:pPr>
      <w:r>
        <w:rPr>
          <w:rFonts w:ascii="宋体" w:hAnsi="宋体"/>
          <w:sz w:val="24"/>
          <w:szCs w:val="24"/>
        </w:rPr>
        <w:t xml:space="preserve">2．供应商提交的考古勘探计划书和考古勘探报告成果资料应规范、全面、详细、如实反映真实情况，结论内容客观、完整。 </w:t>
      </w:r>
    </w:p>
    <w:p w:rsidR="0050128C" w:rsidRDefault="00C70D41">
      <w:pPr>
        <w:spacing w:line="500" w:lineRule="exact"/>
        <w:ind w:firstLineChars="200" w:firstLine="480"/>
        <w:rPr>
          <w:rFonts w:ascii="宋体" w:hAnsi="宋体"/>
          <w:sz w:val="24"/>
          <w:szCs w:val="24"/>
        </w:rPr>
      </w:pPr>
      <w:r>
        <w:rPr>
          <w:rFonts w:ascii="宋体" w:hAnsi="宋体"/>
          <w:sz w:val="24"/>
          <w:szCs w:val="24"/>
        </w:rPr>
        <w:t xml:space="preserve">3.供应商应有应对突发事件的能力。应有处理紧急事件的机制，制定相关预案。对于委托的紧急事项，能够在要求的时限内完成。 </w:t>
      </w:r>
    </w:p>
    <w:p w:rsidR="0050128C" w:rsidRDefault="00C70D41">
      <w:pPr>
        <w:spacing w:line="500" w:lineRule="exact"/>
        <w:ind w:firstLineChars="200" w:firstLine="480"/>
        <w:rPr>
          <w:rFonts w:ascii="宋体" w:hAnsi="宋体"/>
          <w:sz w:val="24"/>
          <w:szCs w:val="24"/>
        </w:rPr>
      </w:pPr>
      <w:r>
        <w:rPr>
          <w:rFonts w:ascii="宋体" w:hAnsi="宋体"/>
          <w:sz w:val="24"/>
          <w:szCs w:val="24"/>
        </w:rPr>
        <w:lastRenderedPageBreak/>
        <w:t xml:space="preserve">4.供应商须遵守有关法律、法规及政策，恪守职业道德，遵循执业规范，依法独立、客观、公正开展工作。供应商在接受委托工作过程中，对本单位派出的工作人员出现的违法、违规，滥用职权，玩忽职守、徇私舞弊或泄漏国家机密、商业秘密等行为负全部责任。 </w:t>
      </w:r>
    </w:p>
    <w:p w:rsidR="0050128C" w:rsidRDefault="00C70D41">
      <w:pPr>
        <w:spacing w:line="500" w:lineRule="exact"/>
        <w:ind w:firstLineChars="200" w:firstLine="480"/>
        <w:rPr>
          <w:rFonts w:ascii="宋体" w:hAnsi="宋体"/>
          <w:sz w:val="24"/>
          <w:szCs w:val="24"/>
        </w:rPr>
      </w:pPr>
      <w:r>
        <w:rPr>
          <w:rFonts w:ascii="宋体" w:hAnsi="宋体"/>
          <w:sz w:val="24"/>
          <w:szCs w:val="24"/>
        </w:rPr>
        <w:t>5、供应商在项目实施过程中应自觉接受采购人管理和监督。同时，供应商编制的本项目考古调查和考古勘探所有成果资料采购人所有。不得擅自向除采购人以外的任何第三方泄漏信息，做好项目的保密工作。</w:t>
      </w:r>
    </w:p>
    <w:p w:rsidR="0050128C" w:rsidRDefault="00C70D41">
      <w:pPr>
        <w:spacing w:line="500" w:lineRule="exact"/>
        <w:ind w:firstLineChars="200" w:firstLine="480"/>
        <w:rPr>
          <w:rFonts w:ascii="宋体" w:hAnsi="宋体"/>
          <w:sz w:val="24"/>
          <w:szCs w:val="24"/>
        </w:rPr>
      </w:pPr>
      <w:r>
        <w:rPr>
          <w:rFonts w:ascii="宋体" w:hAnsi="宋体" w:hint="eastAsia"/>
          <w:sz w:val="24"/>
          <w:szCs w:val="24"/>
        </w:rPr>
        <w:t>6、</w:t>
      </w:r>
      <w:r>
        <w:rPr>
          <w:rFonts w:ascii="宋体" w:hAnsi="宋体"/>
          <w:b/>
          <w:bCs/>
          <w:sz w:val="24"/>
          <w:szCs w:val="24"/>
        </w:rPr>
        <w:t>本项目采用固定</w:t>
      </w:r>
      <w:r>
        <w:rPr>
          <w:rFonts w:ascii="宋体" w:hAnsi="宋体" w:hint="eastAsia"/>
          <w:b/>
          <w:bCs/>
          <w:sz w:val="24"/>
          <w:szCs w:val="24"/>
        </w:rPr>
        <w:t>总</w:t>
      </w:r>
      <w:r>
        <w:rPr>
          <w:rFonts w:ascii="宋体" w:hAnsi="宋体"/>
          <w:b/>
          <w:bCs/>
          <w:sz w:val="24"/>
          <w:szCs w:val="24"/>
        </w:rPr>
        <w:t>价合同。</w:t>
      </w:r>
    </w:p>
    <w:p w:rsidR="0050128C" w:rsidRDefault="0050128C">
      <w:pPr>
        <w:snapToGrid w:val="0"/>
        <w:spacing w:line="360" w:lineRule="auto"/>
        <w:ind w:firstLineChars="200" w:firstLine="480"/>
        <w:rPr>
          <w:rFonts w:ascii="宋体"/>
          <w:sz w:val="24"/>
        </w:rPr>
      </w:pPr>
    </w:p>
    <w:p w:rsidR="0050128C" w:rsidRDefault="0050128C">
      <w:pPr>
        <w:snapToGrid w:val="0"/>
        <w:spacing w:line="360" w:lineRule="auto"/>
        <w:ind w:firstLineChars="200" w:firstLine="480"/>
        <w:rPr>
          <w:rFonts w:ascii="宋体"/>
          <w:sz w:val="24"/>
        </w:rPr>
      </w:pPr>
    </w:p>
    <w:p w:rsidR="0050128C" w:rsidRDefault="0050128C">
      <w:pPr>
        <w:snapToGrid w:val="0"/>
        <w:spacing w:line="360" w:lineRule="auto"/>
        <w:ind w:firstLineChars="200" w:firstLine="480"/>
        <w:rPr>
          <w:rFonts w:ascii="宋体"/>
          <w:sz w:val="24"/>
        </w:rPr>
      </w:pPr>
    </w:p>
    <w:p w:rsidR="0050128C" w:rsidRDefault="0050128C">
      <w:pPr>
        <w:snapToGrid w:val="0"/>
        <w:spacing w:line="360" w:lineRule="auto"/>
        <w:ind w:firstLineChars="200" w:firstLine="480"/>
        <w:rPr>
          <w:rFonts w:ascii="宋体"/>
          <w:sz w:val="24"/>
        </w:rPr>
      </w:pPr>
    </w:p>
    <w:p w:rsidR="0050128C" w:rsidRDefault="0050128C">
      <w:pPr>
        <w:snapToGrid w:val="0"/>
        <w:spacing w:line="360" w:lineRule="auto"/>
        <w:ind w:firstLineChars="200" w:firstLine="480"/>
        <w:rPr>
          <w:rFonts w:ascii="宋体"/>
          <w:sz w:val="24"/>
        </w:rPr>
      </w:pPr>
    </w:p>
    <w:p w:rsidR="0050128C" w:rsidRDefault="0050128C">
      <w:pPr>
        <w:snapToGrid w:val="0"/>
        <w:spacing w:line="360" w:lineRule="auto"/>
        <w:ind w:firstLineChars="200" w:firstLine="480"/>
        <w:rPr>
          <w:rFonts w:ascii="宋体"/>
          <w:sz w:val="24"/>
        </w:rPr>
      </w:pPr>
    </w:p>
    <w:p w:rsidR="0050128C" w:rsidRDefault="0050128C">
      <w:pPr>
        <w:snapToGrid w:val="0"/>
        <w:spacing w:line="360" w:lineRule="auto"/>
        <w:ind w:firstLineChars="200" w:firstLine="480"/>
        <w:rPr>
          <w:rFonts w:ascii="宋体"/>
          <w:sz w:val="24"/>
        </w:rPr>
      </w:pPr>
    </w:p>
    <w:p w:rsidR="0050128C" w:rsidRDefault="0050128C">
      <w:pPr>
        <w:snapToGrid w:val="0"/>
        <w:spacing w:line="360" w:lineRule="auto"/>
        <w:ind w:firstLineChars="200" w:firstLine="480"/>
        <w:rPr>
          <w:rFonts w:ascii="宋体"/>
          <w:sz w:val="24"/>
        </w:rPr>
      </w:pPr>
    </w:p>
    <w:p w:rsidR="0050128C" w:rsidRDefault="0050128C">
      <w:pPr>
        <w:snapToGrid w:val="0"/>
        <w:spacing w:line="360" w:lineRule="auto"/>
        <w:ind w:firstLineChars="200" w:firstLine="480"/>
        <w:rPr>
          <w:rFonts w:ascii="宋体"/>
          <w:sz w:val="24"/>
        </w:rPr>
      </w:pPr>
    </w:p>
    <w:p w:rsidR="0050128C" w:rsidRDefault="0050128C">
      <w:pPr>
        <w:snapToGrid w:val="0"/>
        <w:spacing w:line="360" w:lineRule="auto"/>
        <w:ind w:firstLineChars="200" w:firstLine="480"/>
        <w:rPr>
          <w:rFonts w:ascii="宋体"/>
          <w:sz w:val="24"/>
        </w:rPr>
      </w:pPr>
    </w:p>
    <w:p w:rsidR="0050128C" w:rsidRDefault="0050128C">
      <w:pPr>
        <w:snapToGrid w:val="0"/>
        <w:spacing w:line="360" w:lineRule="auto"/>
        <w:ind w:firstLineChars="200" w:firstLine="480"/>
        <w:rPr>
          <w:rFonts w:ascii="宋体"/>
          <w:sz w:val="24"/>
        </w:rPr>
      </w:pPr>
    </w:p>
    <w:p w:rsidR="0050128C" w:rsidRDefault="0050128C">
      <w:pPr>
        <w:snapToGrid w:val="0"/>
        <w:spacing w:line="360" w:lineRule="auto"/>
        <w:ind w:firstLineChars="200" w:firstLine="480"/>
        <w:rPr>
          <w:rFonts w:ascii="宋体"/>
          <w:sz w:val="24"/>
        </w:rPr>
      </w:pPr>
    </w:p>
    <w:p w:rsidR="0050128C" w:rsidRDefault="0050128C">
      <w:pPr>
        <w:snapToGrid w:val="0"/>
        <w:spacing w:line="360" w:lineRule="auto"/>
        <w:ind w:firstLineChars="200" w:firstLine="480"/>
        <w:rPr>
          <w:rFonts w:ascii="宋体"/>
          <w:sz w:val="24"/>
        </w:rPr>
      </w:pPr>
    </w:p>
    <w:p w:rsidR="0050128C" w:rsidRDefault="0050128C">
      <w:pPr>
        <w:snapToGrid w:val="0"/>
        <w:spacing w:line="360" w:lineRule="auto"/>
        <w:ind w:firstLineChars="200" w:firstLine="480"/>
        <w:rPr>
          <w:rFonts w:ascii="宋体"/>
          <w:sz w:val="24"/>
        </w:rPr>
      </w:pPr>
    </w:p>
    <w:p w:rsidR="0050128C" w:rsidRDefault="0050128C">
      <w:pPr>
        <w:snapToGrid w:val="0"/>
        <w:spacing w:line="360" w:lineRule="auto"/>
        <w:ind w:firstLineChars="200" w:firstLine="480"/>
        <w:rPr>
          <w:rFonts w:ascii="宋体"/>
          <w:sz w:val="24"/>
        </w:rPr>
      </w:pPr>
    </w:p>
    <w:p w:rsidR="0050128C" w:rsidRDefault="0050128C">
      <w:pPr>
        <w:snapToGrid w:val="0"/>
        <w:spacing w:line="360" w:lineRule="auto"/>
        <w:ind w:firstLineChars="200" w:firstLine="480"/>
        <w:rPr>
          <w:rFonts w:ascii="宋体"/>
          <w:sz w:val="24"/>
        </w:rPr>
      </w:pPr>
    </w:p>
    <w:p w:rsidR="0050128C" w:rsidRDefault="0050128C">
      <w:pPr>
        <w:snapToGrid w:val="0"/>
        <w:spacing w:line="360" w:lineRule="auto"/>
        <w:ind w:firstLineChars="200" w:firstLine="480"/>
        <w:rPr>
          <w:rFonts w:ascii="宋体"/>
          <w:sz w:val="24"/>
        </w:rPr>
      </w:pPr>
    </w:p>
    <w:p w:rsidR="0050128C" w:rsidRDefault="0050128C">
      <w:pPr>
        <w:snapToGrid w:val="0"/>
        <w:spacing w:line="360" w:lineRule="auto"/>
        <w:ind w:firstLineChars="200" w:firstLine="480"/>
        <w:rPr>
          <w:rFonts w:ascii="宋体"/>
          <w:sz w:val="24"/>
        </w:rPr>
      </w:pPr>
    </w:p>
    <w:p w:rsidR="0050128C" w:rsidRDefault="0050128C">
      <w:pPr>
        <w:snapToGrid w:val="0"/>
        <w:spacing w:line="360" w:lineRule="auto"/>
        <w:ind w:firstLineChars="200" w:firstLine="480"/>
        <w:rPr>
          <w:rFonts w:ascii="宋体"/>
          <w:sz w:val="24"/>
        </w:rPr>
      </w:pPr>
    </w:p>
    <w:p w:rsidR="0050128C" w:rsidRDefault="0050128C">
      <w:pPr>
        <w:snapToGrid w:val="0"/>
        <w:spacing w:line="360" w:lineRule="auto"/>
        <w:ind w:firstLineChars="200" w:firstLine="480"/>
        <w:rPr>
          <w:rFonts w:ascii="宋体"/>
          <w:sz w:val="24"/>
        </w:rPr>
      </w:pPr>
    </w:p>
    <w:p w:rsidR="0050128C" w:rsidRDefault="0050128C">
      <w:pPr>
        <w:snapToGrid w:val="0"/>
        <w:spacing w:line="360" w:lineRule="auto"/>
        <w:ind w:firstLineChars="200" w:firstLine="480"/>
        <w:rPr>
          <w:rFonts w:ascii="宋体"/>
          <w:sz w:val="24"/>
        </w:rPr>
      </w:pPr>
    </w:p>
    <w:p w:rsidR="0050128C" w:rsidRDefault="0050128C">
      <w:pPr>
        <w:snapToGrid w:val="0"/>
        <w:spacing w:line="360" w:lineRule="auto"/>
        <w:ind w:firstLineChars="200" w:firstLine="480"/>
        <w:rPr>
          <w:rFonts w:ascii="宋体"/>
          <w:sz w:val="24"/>
        </w:rPr>
      </w:pPr>
    </w:p>
    <w:p w:rsidR="0050128C" w:rsidRDefault="00C70D41">
      <w:pPr>
        <w:pStyle w:val="1"/>
        <w:spacing w:line="360" w:lineRule="auto"/>
        <w:jc w:val="center"/>
        <w:rPr>
          <w:rFonts w:ascii="宋体"/>
          <w:sz w:val="32"/>
          <w:szCs w:val="32"/>
        </w:rPr>
      </w:pPr>
      <w:bookmarkStart w:id="20" w:name="_Toc476750469"/>
      <w:r>
        <w:rPr>
          <w:rFonts w:ascii="宋体" w:hAnsi="宋体" w:hint="eastAsia"/>
          <w:sz w:val="32"/>
          <w:szCs w:val="32"/>
        </w:rPr>
        <w:lastRenderedPageBreak/>
        <w:t>第四部分</w:t>
      </w:r>
      <w:r>
        <w:rPr>
          <w:rFonts w:ascii="宋体" w:hAnsi="宋体"/>
          <w:sz w:val="32"/>
          <w:szCs w:val="32"/>
        </w:rPr>
        <w:t xml:space="preserve">   </w:t>
      </w:r>
      <w:r>
        <w:rPr>
          <w:rFonts w:ascii="宋体" w:hAnsi="宋体" w:hint="eastAsia"/>
          <w:sz w:val="32"/>
          <w:szCs w:val="32"/>
        </w:rPr>
        <w:t>合同文本</w:t>
      </w:r>
      <w:bookmarkEnd w:id="20"/>
    </w:p>
    <w:p w:rsidR="0050128C" w:rsidRDefault="00C70D41">
      <w:pPr>
        <w:pStyle w:val="2"/>
        <w:spacing w:line="360" w:lineRule="auto"/>
        <w:ind w:firstLineChars="196" w:firstLine="472"/>
        <w:rPr>
          <w:b/>
          <w:bCs/>
          <w:sz w:val="24"/>
          <w:szCs w:val="24"/>
        </w:rPr>
      </w:pPr>
      <w:r>
        <w:rPr>
          <w:rFonts w:hint="eastAsia"/>
          <w:b/>
          <w:bCs/>
          <w:sz w:val="24"/>
          <w:szCs w:val="24"/>
        </w:rPr>
        <w:t>根据《中华人民共和国政府采购法》、《中华人民共和国政府采购法实施条例》、《中华人民共和国合同法》等法律、法规的规定，经双方充分协商，特订立本合同，以资共同遵守。</w:t>
      </w:r>
    </w:p>
    <w:p w:rsidR="0050128C" w:rsidRDefault="00C70D41">
      <w:pPr>
        <w:pStyle w:val="2"/>
        <w:spacing w:line="360" w:lineRule="auto"/>
        <w:ind w:firstLineChars="196" w:firstLine="472"/>
        <w:rPr>
          <w:b/>
          <w:bCs/>
          <w:sz w:val="24"/>
          <w:szCs w:val="24"/>
        </w:rPr>
      </w:pPr>
      <w:r>
        <w:rPr>
          <w:rFonts w:hint="eastAsia"/>
          <w:b/>
          <w:bCs/>
          <w:sz w:val="24"/>
          <w:szCs w:val="24"/>
        </w:rPr>
        <w:t>一、合同文件</w:t>
      </w:r>
    </w:p>
    <w:p w:rsidR="0050128C" w:rsidRDefault="00C70D41">
      <w:pPr>
        <w:pStyle w:val="2"/>
        <w:spacing w:line="360" w:lineRule="auto"/>
        <w:ind w:firstLineChars="200" w:firstLine="480"/>
        <w:rPr>
          <w:bCs/>
          <w:sz w:val="24"/>
          <w:szCs w:val="24"/>
        </w:rPr>
      </w:pPr>
      <w:r>
        <w:rPr>
          <w:rFonts w:hint="eastAsia"/>
          <w:bCs/>
          <w:sz w:val="24"/>
          <w:szCs w:val="24"/>
        </w:rPr>
        <w:t>下列文件构成本合同的组成部分：</w:t>
      </w:r>
    </w:p>
    <w:p w:rsidR="0050128C" w:rsidRDefault="00C70D41">
      <w:pPr>
        <w:pStyle w:val="2"/>
        <w:spacing w:line="360" w:lineRule="auto"/>
        <w:ind w:firstLineChars="200" w:firstLine="480"/>
        <w:rPr>
          <w:bCs/>
          <w:sz w:val="24"/>
          <w:szCs w:val="24"/>
        </w:rPr>
      </w:pPr>
      <w:r>
        <w:rPr>
          <w:bCs/>
          <w:sz w:val="24"/>
          <w:szCs w:val="24"/>
        </w:rPr>
        <w:t>A</w:t>
      </w:r>
      <w:r>
        <w:rPr>
          <w:rFonts w:hint="eastAsia"/>
          <w:bCs/>
          <w:sz w:val="24"/>
          <w:szCs w:val="24"/>
        </w:rPr>
        <w:t>．竞争性磋商文件</w:t>
      </w:r>
    </w:p>
    <w:p w:rsidR="0050128C" w:rsidRDefault="00C70D41">
      <w:pPr>
        <w:pStyle w:val="2"/>
        <w:spacing w:line="360" w:lineRule="auto"/>
        <w:ind w:firstLineChars="200" w:firstLine="480"/>
        <w:rPr>
          <w:bCs/>
          <w:sz w:val="24"/>
          <w:szCs w:val="24"/>
        </w:rPr>
      </w:pPr>
      <w:r>
        <w:rPr>
          <w:bCs/>
          <w:sz w:val="24"/>
          <w:szCs w:val="24"/>
        </w:rPr>
        <w:t>B</w:t>
      </w:r>
      <w:r>
        <w:rPr>
          <w:rFonts w:hint="eastAsia"/>
          <w:bCs/>
          <w:sz w:val="24"/>
          <w:szCs w:val="24"/>
        </w:rPr>
        <w:t>．响应文件</w:t>
      </w:r>
    </w:p>
    <w:p w:rsidR="0050128C" w:rsidRDefault="00C70D41">
      <w:pPr>
        <w:pStyle w:val="2"/>
        <w:spacing w:line="360" w:lineRule="auto"/>
        <w:ind w:firstLineChars="200" w:firstLine="480"/>
        <w:rPr>
          <w:bCs/>
          <w:sz w:val="24"/>
          <w:szCs w:val="24"/>
        </w:rPr>
      </w:pPr>
      <w:r>
        <w:rPr>
          <w:bCs/>
          <w:sz w:val="24"/>
          <w:szCs w:val="24"/>
        </w:rPr>
        <w:t>C</w:t>
      </w:r>
      <w:r>
        <w:rPr>
          <w:rFonts w:hint="eastAsia"/>
          <w:bCs/>
          <w:sz w:val="24"/>
          <w:szCs w:val="24"/>
        </w:rPr>
        <w:t>．竞争性磋商报价表等</w:t>
      </w:r>
    </w:p>
    <w:p w:rsidR="0050128C" w:rsidRDefault="00C70D41">
      <w:pPr>
        <w:pStyle w:val="2"/>
        <w:spacing w:line="360" w:lineRule="auto"/>
        <w:ind w:firstLineChars="200" w:firstLine="480"/>
        <w:rPr>
          <w:bCs/>
          <w:sz w:val="24"/>
          <w:szCs w:val="24"/>
        </w:rPr>
      </w:pPr>
      <w:r>
        <w:rPr>
          <w:bCs/>
          <w:sz w:val="24"/>
          <w:szCs w:val="24"/>
        </w:rPr>
        <w:t>D</w:t>
      </w:r>
      <w:r>
        <w:rPr>
          <w:rFonts w:hint="eastAsia"/>
          <w:bCs/>
          <w:sz w:val="24"/>
          <w:szCs w:val="24"/>
        </w:rPr>
        <w:t>．竞争性磋商项目清单及技术要求等</w:t>
      </w:r>
    </w:p>
    <w:p w:rsidR="0050128C" w:rsidRDefault="00C70D41">
      <w:pPr>
        <w:pStyle w:val="2"/>
        <w:spacing w:line="360" w:lineRule="auto"/>
        <w:ind w:firstLineChars="200" w:firstLine="480"/>
        <w:rPr>
          <w:bCs/>
          <w:sz w:val="24"/>
          <w:szCs w:val="24"/>
        </w:rPr>
      </w:pPr>
      <w:r>
        <w:rPr>
          <w:bCs/>
          <w:sz w:val="24"/>
          <w:szCs w:val="24"/>
        </w:rPr>
        <w:t xml:space="preserve">E. </w:t>
      </w:r>
      <w:r>
        <w:rPr>
          <w:rFonts w:hint="eastAsia"/>
          <w:bCs/>
          <w:sz w:val="24"/>
          <w:szCs w:val="24"/>
        </w:rPr>
        <w:t>质疑澄清表及承诺</w:t>
      </w:r>
    </w:p>
    <w:p w:rsidR="0050128C" w:rsidRDefault="00C70D41">
      <w:pPr>
        <w:pStyle w:val="2"/>
        <w:spacing w:line="360" w:lineRule="auto"/>
        <w:ind w:firstLineChars="200" w:firstLine="480"/>
        <w:rPr>
          <w:bCs/>
          <w:sz w:val="24"/>
          <w:szCs w:val="24"/>
        </w:rPr>
      </w:pPr>
      <w:r>
        <w:rPr>
          <w:bCs/>
          <w:sz w:val="24"/>
          <w:szCs w:val="24"/>
        </w:rPr>
        <w:t xml:space="preserve">F. </w:t>
      </w:r>
      <w:r>
        <w:rPr>
          <w:rFonts w:hint="eastAsia"/>
          <w:bCs/>
          <w:sz w:val="24"/>
          <w:szCs w:val="24"/>
        </w:rPr>
        <w:t>成交通知书</w:t>
      </w:r>
    </w:p>
    <w:p w:rsidR="0050128C" w:rsidRDefault="00C70D41">
      <w:pPr>
        <w:pStyle w:val="2"/>
        <w:spacing w:line="360" w:lineRule="auto"/>
        <w:ind w:firstLineChars="200" w:firstLine="480"/>
        <w:rPr>
          <w:bCs/>
          <w:sz w:val="24"/>
          <w:szCs w:val="24"/>
        </w:rPr>
      </w:pPr>
      <w:r>
        <w:rPr>
          <w:bCs/>
          <w:sz w:val="24"/>
          <w:szCs w:val="24"/>
        </w:rPr>
        <w:t>G</w:t>
      </w:r>
      <w:r>
        <w:rPr>
          <w:rFonts w:hint="eastAsia"/>
          <w:bCs/>
          <w:sz w:val="24"/>
          <w:szCs w:val="24"/>
        </w:rPr>
        <w:t>．</w:t>
      </w:r>
      <w:r>
        <w:rPr>
          <w:sz w:val="24"/>
          <w:lang w:val="zh-CN"/>
        </w:rPr>
        <w:t>合同执行期间经有关部门审核同意的双方达成的补充协议。</w:t>
      </w:r>
    </w:p>
    <w:p w:rsidR="0050128C" w:rsidRDefault="00C70D41">
      <w:pPr>
        <w:pStyle w:val="2"/>
        <w:spacing w:line="360" w:lineRule="auto"/>
        <w:ind w:firstLineChars="200" w:firstLine="482"/>
        <w:rPr>
          <w:b/>
          <w:bCs/>
          <w:sz w:val="24"/>
          <w:szCs w:val="24"/>
        </w:rPr>
      </w:pPr>
      <w:r>
        <w:rPr>
          <w:rFonts w:hint="eastAsia"/>
          <w:b/>
          <w:bCs/>
          <w:sz w:val="24"/>
          <w:szCs w:val="24"/>
        </w:rPr>
        <w:t>二、合同范围和条件</w:t>
      </w:r>
    </w:p>
    <w:p w:rsidR="0050128C" w:rsidRDefault="00C70D41">
      <w:pPr>
        <w:adjustRightInd w:val="0"/>
        <w:snapToGrid w:val="0"/>
        <w:spacing w:line="360" w:lineRule="auto"/>
        <w:ind w:firstLineChars="200" w:firstLine="480"/>
        <w:rPr>
          <w:rFonts w:ascii="宋体" w:cs="宋体"/>
          <w:sz w:val="24"/>
          <w:szCs w:val="24"/>
        </w:rPr>
      </w:pPr>
      <w:bookmarkStart w:id="21" w:name="_Toc476750470"/>
      <w:bookmarkStart w:id="22" w:name="_Toc461008150"/>
      <w:bookmarkStart w:id="23" w:name="_Toc461105888"/>
      <w:r>
        <w:rPr>
          <w:rFonts w:ascii="宋体" w:hAnsi="宋体" w:cs="宋体" w:hint="eastAsia"/>
          <w:sz w:val="24"/>
          <w:szCs w:val="24"/>
        </w:rPr>
        <w:t>本合同的范围和条件与上述合同文件中规定内容一致。</w:t>
      </w:r>
      <w:r>
        <w:rPr>
          <w:rFonts w:ascii="宋体" w:hAnsi="宋体" w:cs="宋体"/>
          <w:sz w:val="24"/>
          <w:szCs w:val="24"/>
        </w:rPr>
        <w:t xml:space="preserve"> </w:t>
      </w:r>
    </w:p>
    <w:p w:rsidR="0050128C" w:rsidRDefault="00C70D41">
      <w:pPr>
        <w:pStyle w:val="2"/>
        <w:spacing w:line="360" w:lineRule="auto"/>
        <w:ind w:firstLineChars="200" w:firstLine="482"/>
        <w:rPr>
          <w:b/>
          <w:bCs/>
          <w:sz w:val="24"/>
          <w:szCs w:val="24"/>
        </w:rPr>
      </w:pPr>
      <w:r>
        <w:rPr>
          <w:rFonts w:hint="eastAsia"/>
          <w:b/>
          <w:bCs/>
          <w:sz w:val="24"/>
          <w:szCs w:val="24"/>
        </w:rPr>
        <w:t>三、合同总价</w:t>
      </w:r>
      <w:r>
        <w:rPr>
          <w:b/>
          <w:bCs/>
          <w:sz w:val="24"/>
          <w:szCs w:val="24"/>
        </w:rPr>
        <w:t xml:space="preserve"> </w:t>
      </w:r>
    </w:p>
    <w:p w:rsidR="0050128C" w:rsidRDefault="00C70D41">
      <w:pPr>
        <w:adjustRightInd w:val="0"/>
        <w:snapToGrid w:val="0"/>
        <w:spacing w:line="360" w:lineRule="auto"/>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、合同总价为人民币</w:t>
      </w:r>
      <w:r>
        <w:rPr>
          <w:rFonts w:ascii="宋体" w:hAnsi="宋体" w:cs="宋体"/>
          <w:sz w:val="24"/>
          <w:szCs w:val="24"/>
          <w:u w:val="single"/>
        </w:rPr>
        <w:t xml:space="preserve">           </w:t>
      </w:r>
      <w:r>
        <w:rPr>
          <w:rFonts w:ascii="宋体" w:hAnsi="宋体" w:cs="宋体" w:hint="eastAsia"/>
          <w:sz w:val="24"/>
          <w:szCs w:val="24"/>
          <w:u w:val="single"/>
        </w:rPr>
        <w:t>（大写）</w:t>
      </w:r>
      <w:r>
        <w:rPr>
          <w:rFonts w:ascii="宋体" w:hAnsi="宋体" w:cs="宋体"/>
          <w:sz w:val="24"/>
          <w:szCs w:val="24"/>
          <w:u w:val="single"/>
        </w:rPr>
        <w:t xml:space="preserve">      </w:t>
      </w:r>
      <w:r>
        <w:rPr>
          <w:rFonts w:ascii="宋体" w:hAnsi="宋体" w:cs="宋体" w:hint="eastAsia"/>
          <w:sz w:val="24"/>
          <w:szCs w:val="24"/>
          <w:u w:val="single"/>
        </w:rPr>
        <w:t>（小写）</w:t>
      </w:r>
      <w:r>
        <w:rPr>
          <w:rFonts w:ascii="宋体" w:hAnsi="宋体" w:cs="宋体" w:hint="eastAsia"/>
          <w:sz w:val="24"/>
          <w:szCs w:val="24"/>
        </w:rPr>
        <w:t>。</w:t>
      </w:r>
      <w:r>
        <w:rPr>
          <w:rFonts w:ascii="宋体" w:hAnsi="宋体" w:cs="宋体"/>
          <w:sz w:val="24"/>
          <w:szCs w:val="24"/>
        </w:rPr>
        <w:t xml:space="preserve"> </w:t>
      </w:r>
    </w:p>
    <w:p w:rsidR="0050128C" w:rsidRDefault="00C70D41">
      <w:pPr>
        <w:adjustRightInd w:val="0"/>
        <w:snapToGrid w:val="0"/>
        <w:spacing w:line="360" w:lineRule="auto"/>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、本合同价格包括服务期间所发生或引起的本合同相关的全部成本、税费等。</w:t>
      </w:r>
    </w:p>
    <w:p w:rsidR="0050128C" w:rsidRDefault="00C70D41">
      <w:pPr>
        <w:pStyle w:val="a8"/>
        <w:widowControl w:val="0"/>
        <w:adjustRightInd w:val="0"/>
        <w:snapToGrid w:val="0"/>
        <w:spacing w:before="0" w:beforeAutospacing="0" w:after="0" w:afterAutospacing="0" w:line="360" w:lineRule="auto"/>
        <w:ind w:firstLineChars="200" w:firstLine="482"/>
        <w:jc w:val="both"/>
        <w:outlineLvl w:val="0"/>
        <w:rPr>
          <w:b/>
          <w:bCs/>
        </w:rPr>
      </w:pPr>
      <w:bookmarkStart w:id="24" w:name="_Toc476750471"/>
      <w:bookmarkStart w:id="25" w:name="_Toc461105889"/>
      <w:bookmarkStart w:id="26" w:name="_Toc461008151"/>
      <w:bookmarkEnd w:id="21"/>
      <w:bookmarkEnd w:id="22"/>
      <w:bookmarkEnd w:id="23"/>
      <w:r>
        <w:rPr>
          <w:rFonts w:cs="黑体" w:hint="eastAsia"/>
          <w:b/>
          <w:bCs/>
          <w:kern w:val="2"/>
        </w:rPr>
        <w:t>四、</w:t>
      </w:r>
      <w:bookmarkEnd w:id="24"/>
      <w:bookmarkEnd w:id="25"/>
      <w:bookmarkEnd w:id="26"/>
      <w:r>
        <w:rPr>
          <w:rFonts w:hint="eastAsia"/>
          <w:b/>
          <w:bCs/>
        </w:rPr>
        <w:t>服务质量保证及服务承诺：</w:t>
      </w:r>
    </w:p>
    <w:p w:rsidR="0050128C" w:rsidRDefault="0050128C">
      <w:pPr>
        <w:pStyle w:val="2"/>
        <w:spacing w:line="360" w:lineRule="auto"/>
        <w:ind w:firstLineChars="200" w:firstLine="482"/>
        <w:outlineLvl w:val="0"/>
        <w:rPr>
          <w:b/>
          <w:bCs/>
          <w:sz w:val="24"/>
          <w:szCs w:val="24"/>
        </w:rPr>
      </w:pPr>
      <w:bookmarkStart w:id="27" w:name="_Toc476750472"/>
      <w:bookmarkStart w:id="28" w:name="_Toc461105890"/>
      <w:bookmarkStart w:id="29" w:name="_Toc461008152"/>
    </w:p>
    <w:p w:rsidR="0050128C" w:rsidRDefault="00C70D41">
      <w:pPr>
        <w:pStyle w:val="2"/>
        <w:spacing w:line="360" w:lineRule="auto"/>
        <w:ind w:firstLineChars="200" w:firstLine="482"/>
        <w:outlineLvl w:val="0"/>
        <w:rPr>
          <w:b/>
          <w:bCs/>
          <w:sz w:val="24"/>
          <w:szCs w:val="24"/>
        </w:rPr>
      </w:pPr>
      <w:r>
        <w:rPr>
          <w:rFonts w:hint="eastAsia"/>
          <w:b/>
          <w:bCs/>
          <w:sz w:val="24"/>
          <w:szCs w:val="24"/>
        </w:rPr>
        <w:t>五、服务地点、时间</w:t>
      </w:r>
      <w:bookmarkEnd w:id="27"/>
      <w:bookmarkEnd w:id="28"/>
      <w:bookmarkEnd w:id="29"/>
    </w:p>
    <w:p w:rsidR="0050128C" w:rsidRDefault="00C70D41">
      <w:pPr>
        <w:pStyle w:val="a8"/>
        <w:widowControl w:val="0"/>
        <w:adjustRightInd w:val="0"/>
        <w:snapToGrid w:val="0"/>
        <w:spacing w:before="0" w:beforeAutospacing="0" w:after="0" w:afterAutospacing="0" w:line="360" w:lineRule="auto"/>
        <w:ind w:firstLineChars="200" w:firstLine="480"/>
        <w:jc w:val="both"/>
        <w:rPr>
          <w:kern w:val="2"/>
        </w:rPr>
      </w:pPr>
      <w:r>
        <w:rPr>
          <w:rFonts w:hint="eastAsia"/>
          <w:kern w:val="2"/>
        </w:rPr>
        <w:t xml:space="preserve">服务地点： </w:t>
      </w:r>
      <w:r>
        <w:rPr>
          <w:kern w:val="2"/>
        </w:rPr>
        <w:t xml:space="preserve"> </w:t>
      </w:r>
    </w:p>
    <w:p w:rsidR="0050128C" w:rsidRDefault="00C70D41">
      <w:pPr>
        <w:pStyle w:val="a8"/>
        <w:widowControl w:val="0"/>
        <w:adjustRightInd w:val="0"/>
        <w:snapToGrid w:val="0"/>
        <w:spacing w:before="0" w:beforeAutospacing="0" w:after="0" w:afterAutospacing="0" w:line="360" w:lineRule="auto"/>
        <w:ind w:firstLineChars="200" w:firstLine="480"/>
        <w:jc w:val="both"/>
        <w:rPr>
          <w:kern w:val="2"/>
        </w:rPr>
      </w:pPr>
      <w:r>
        <w:rPr>
          <w:rFonts w:hint="eastAsia"/>
          <w:kern w:val="2"/>
        </w:rPr>
        <w:t xml:space="preserve">服务期限：   </w:t>
      </w:r>
    </w:p>
    <w:p w:rsidR="0050128C" w:rsidRDefault="00C70D41">
      <w:pPr>
        <w:pStyle w:val="2"/>
        <w:spacing w:line="360" w:lineRule="auto"/>
        <w:ind w:firstLineChars="200" w:firstLine="482"/>
        <w:rPr>
          <w:b/>
          <w:bCs/>
          <w:sz w:val="24"/>
          <w:szCs w:val="24"/>
        </w:rPr>
      </w:pPr>
      <w:r>
        <w:rPr>
          <w:rFonts w:hint="eastAsia"/>
          <w:b/>
          <w:bCs/>
          <w:sz w:val="24"/>
          <w:szCs w:val="24"/>
        </w:rPr>
        <w:t>六、付款方式</w:t>
      </w:r>
      <w:bookmarkStart w:id="30" w:name="_Toc454391824"/>
      <w:r>
        <w:rPr>
          <w:rFonts w:hint="eastAsia"/>
          <w:b/>
          <w:bCs/>
          <w:sz w:val="24"/>
          <w:szCs w:val="24"/>
        </w:rPr>
        <w:t>及付款期限</w:t>
      </w:r>
    </w:p>
    <w:p w:rsidR="0050128C" w:rsidRDefault="00C70D41">
      <w:pPr>
        <w:pStyle w:val="2"/>
        <w:spacing w:line="360" w:lineRule="auto"/>
        <w:ind w:firstLineChars="200" w:firstLine="480"/>
        <w:rPr>
          <w:rFonts w:cs="宋体"/>
          <w:bCs/>
          <w:kern w:val="2"/>
          <w:sz w:val="24"/>
        </w:rPr>
      </w:pPr>
      <w:bookmarkStart w:id="31" w:name="_Toc461008153"/>
      <w:bookmarkStart w:id="32" w:name="_Toc476750473"/>
      <w:bookmarkStart w:id="33" w:name="_Toc461105891"/>
      <w:bookmarkEnd w:id="30"/>
      <w:r>
        <w:rPr>
          <w:rFonts w:cs="宋体"/>
          <w:bCs/>
          <w:kern w:val="2"/>
          <w:sz w:val="24"/>
        </w:rPr>
        <w:t>本项目无预付款</w:t>
      </w:r>
      <w:r>
        <w:rPr>
          <w:rFonts w:cs="宋体" w:hint="eastAsia"/>
          <w:bCs/>
          <w:kern w:val="2"/>
          <w:sz w:val="24"/>
        </w:rPr>
        <w:t>，</w:t>
      </w:r>
      <w:r>
        <w:rPr>
          <w:rFonts w:cs="宋体"/>
          <w:bCs/>
          <w:kern w:val="2"/>
          <w:sz w:val="24"/>
        </w:rPr>
        <w:t>乙方考古勘探计划经文物主管部门批准，根据相关技术标准进行考古调查和考古勘探服务工作，出具完整的考古勘探成果资料后甲方支付至合同总金额的</w:t>
      </w:r>
      <w:r>
        <w:rPr>
          <w:rFonts w:cs="宋体" w:hint="eastAsia"/>
          <w:bCs/>
          <w:kern w:val="2"/>
          <w:sz w:val="24"/>
        </w:rPr>
        <w:t xml:space="preserve"> </w:t>
      </w:r>
      <w:bookmarkStart w:id="34" w:name="_GoBack"/>
      <w:bookmarkEnd w:id="34"/>
      <w:r>
        <w:rPr>
          <w:rFonts w:cs="宋体"/>
          <w:bCs/>
          <w:kern w:val="2"/>
          <w:sz w:val="24"/>
        </w:rPr>
        <w:t>50﹪，考古勘探报告报送文物主管部门审核合格并出具批复证明后</w:t>
      </w:r>
      <w:r>
        <w:rPr>
          <w:rFonts w:cs="宋体" w:hint="eastAsia"/>
          <w:bCs/>
          <w:kern w:val="2"/>
          <w:sz w:val="24"/>
        </w:rPr>
        <w:t>1</w:t>
      </w:r>
      <w:r>
        <w:rPr>
          <w:rFonts w:cs="宋体"/>
          <w:bCs/>
          <w:kern w:val="2"/>
          <w:sz w:val="24"/>
        </w:rPr>
        <w:t>5个工作日内甲方一次性无息付清余款。</w:t>
      </w:r>
    </w:p>
    <w:p w:rsidR="0050128C" w:rsidRDefault="00C70D41">
      <w:pPr>
        <w:pStyle w:val="2"/>
        <w:spacing w:line="360" w:lineRule="auto"/>
        <w:ind w:firstLineChars="200" w:firstLine="482"/>
        <w:rPr>
          <w:b/>
          <w:bCs/>
          <w:sz w:val="24"/>
          <w:szCs w:val="24"/>
        </w:rPr>
      </w:pPr>
      <w:r>
        <w:rPr>
          <w:rFonts w:hint="eastAsia"/>
          <w:b/>
          <w:bCs/>
          <w:sz w:val="24"/>
          <w:szCs w:val="24"/>
        </w:rPr>
        <w:t>七、双方责任、义务及违约责任</w:t>
      </w:r>
      <w:r>
        <w:rPr>
          <w:b/>
          <w:bCs/>
          <w:sz w:val="24"/>
          <w:szCs w:val="24"/>
        </w:rPr>
        <w:t xml:space="preserve"> </w:t>
      </w:r>
    </w:p>
    <w:p w:rsidR="0050128C" w:rsidRDefault="00C70D41">
      <w:pPr>
        <w:snapToGrid w:val="0"/>
        <w:spacing w:line="360" w:lineRule="auto"/>
        <w:ind w:firstLineChars="200" w:firstLine="480"/>
        <w:rPr>
          <w:rFonts w:ascii="宋体" w:cs="宋体"/>
          <w:sz w:val="24"/>
        </w:rPr>
      </w:pPr>
      <w:r>
        <w:rPr>
          <w:rFonts w:ascii="宋体" w:hAnsi="宋体" w:cs="宋体"/>
          <w:sz w:val="24"/>
        </w:rPr>
        <w:lastRenderedPageBreak/>
        <w:t>1</w:t>
      </w:r>
      <w:r>
        <w:rPr>
          <w:rFonts w:ascii="宋体" w:hAnsi="宋体" w:cs="宋体" w:hint="eastAsia"/>
          <w:sz w:val="24"/>
        </w:rPr>
        <w:t>、甲方责任和义务</w:t>
      </w:r>
    </w:p>
    <w:p w:rsidR="0050128C" w:rsidRDefault="00C70D41">
      <w:pPr>
        <w:snapToGrid w:val="0"/>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）甲方为乙方提供必要的项目资料支持，如项目实施资料、项目技术方案、甲方</w:t>
      </w:r>
      <w:r>
        <w:rPr>
          <w:rFonts w:ascii="宋体" w:hAnsi="宋体" w:cs="宋体"/>
          <w:sz w:val="24"/>
        </w:rPr>
        <w:t xml:space="preserve"> </w:t>
      </w:r>
      <w:r>
        <w:rPr>
          <w:rFonts w:ascii="宋体" w:hAnsi="宋体" w:cs="宋体" w:hint="eastAsia"/>
          <w:sz w:val="24"/>
        </w:rPr>
        <w:t>项目人员组人员、相关项目规范要求等。</w:t>
      </w:r>
      <w:r>
        <w:rPr>
          <w:rFonts w:ascii="宋体" w:hAnsi="宋体" w:cs="宋体"/>
          <w:sz w:val="24"/>
        </w:rPr>
        <w:t xml:space="preserve"> </w:t>
      </w:r>
    </w:p>
    <w:p w:rsidR="0050128C" w:rsidRDefault="00C70D41">
      <w:pPr>
        <w:snapToGrid w:val="0"/>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）甲方派驻相关的项目经理和项目组成员，甲方负责同业主单位进行沟通协调。</w:t>
      </w:r>
      <w:r>
        <w:rPr>
          <w:rFonts w:ascii="宋体" w:hAnsi="宋体" w:cs="宋体"/>
          <w:sz w:val="24"/>
        </w:rPr>
        <w:t xml:space="preserve"> </w:t>
      </w:r>
    </w:p>
    <w:p w:rsidR="0050128C" w:rsidRDefault="00C70D41">
      <w:pPr>
        <w:snapToGrid w:val="0"/>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）为乙方提供开展相关技术服务所需的办公场所、办公条件。</w:t>
      </w:r>
      <w:r>
        <w:rPr>
          <w:rFonts w:ascii="宋体" w:hAnsi="宋体" w:cs="宋体"/>
          <w:sz w:val="24"/>
        </w:rPr>
        <w:t xml:space="preserve"> </w:t>
      </w:r>
    </w:p>
    <w:p w:rsidR="0050128C" w:rsidRDefault="00C70D41">
      <w:pPr>
        <w:snapToGrid w:val="0"/>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）对乙方的技术服务过程进行必要的规范和管理。</w:t>
      </w:r>
      <w:r>
        <w:rPr>
          <w:rFonts w:ascii="宋体" w:hAnsi="宋体" w:cs="宋体"/>
          <w:sz w:val="24"/>
        </w:rPr>
        <w:t xml:space="preserve"> </w:t>
      </w:r>
    </w:p>
    <w:p w:rsidR="0050128C" w:rsidRDefault="00C70D41">
      <w:pPr>
        <w:snapToGrid w:val="0"/>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5</w:t>
      </w:r>
      <w:r>
        <w:rPr>
          <w:rFonts w:ascii="宋体" w:hAnsi="宋体" w:cs="宋体" w:hint="eastAsia"/>
          <w:sz w:val="24"/>
        </w:rPr>
        <w:t>）对乙方的技术服务进行必要的考核，对乙方提交的文件进行评审。</w:t>
      </w:r>
      <w:r>
        <w:rPr>
          <w:rFonts w:ascii="宋体" w:hAnsi="宋体" w:cs="宋体"/>
          <w:sz w:val="24"/>
        </w:rPr>
        <w:t xml:space="preserve"> </w:t>
      </w:r>
    </w:p>
    <w:p w:rsidR="0050128C" w:rsidRDefault="00C70D41">
      <w:pPr>
        <w:snapToGrid w:val="0"/>
        <w:spacing w:line="360" w:lineRule="auto"/>
        <w:ind w:firstLineChars="200" w:firstLine="480"/>
        <w:rPr>
          <w:rFonts w:ascii="宋体" w:cs="宋体"/>
          <w:sz w:val="24"/>
        </w:rPr>
      </w:pPr>
      <w:r>
        <w:rPr>
          <w:rFonts w:ascii="宋体" w:hAnsi="宋体" w:cs="宋体"/>
          <w:sz w:val="24"/>
        </w:rPr>
        <w:t>2</w:t>
      </w:r>
      <w:r>
        <w:rPr>
          <w:rFonts w:ascii="宋体" w:hAnsi="宋体" w:cs="宋体" w:hint="eastAsia"/>
          <w:sz w:val="24"/>
        </w:rPr>
        <w:t>、乙方责任和义务</w:t>
      </w:r>
      <w:r>
        <w:rPr>
          <w:rFonts w:ascii="宋体" w:hAnsi="宋体" w:cs="宋体"/>
          <w:sz w:val="24"/>
        </w:rPr>
        <w:t xml:space="preserve"> </w:t>
      </w:r>
    </w:p>
    <w:p w:rsidR="0050128C" w:rsidRDefault="00C70D41">
      <w:pPr>
        <w:snapToGrid w:val="0"/>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）自觉接受甲方对服务过程中的相关环节的管理。</w:t>
      </w:r>
      <w:r>
        <w:rPr>
          <w:rFonts w:ascii="宋体" w:hAnsi="宋体" w:cs="宋体"/>
          <w:sz w:val="24"/>
        </w:rPr>
        <w:t xml:space="preserve"> </w:t>
      </w:r>
    </w:p>
    <w:p w:rsidR="0050128C" w:rsidRDefault="00C70D41">
      <w:pPr>
        <w:snapToGrid w:val="0"/>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）保证项目服务实施符合甲方制定的规范要求和合同约定的服务要求，保证客户</w:t>
      </w:r>
      <w:r>
        <w:rPr>
          <w:rFonts w:ascii="宋体" w:hAnsi="宋体" w:cs="宋体"/>
          <w:sz w:val="24"/>
        </w:rPr>
        <w:t xml:space="preserve"> </w:t>
      </w:r>
      <w:r>
        <w:rPr>
          <w:rFonts w:ascii="宋体" w:hAnsi="宋体" w:cs="宋体" w:hint="eastAsia"/>
          <w:sz w:val="24"/>
        </w:rPr>
        <w:t>满意度。</w:t>
      </w:r>
      <w:r>
        <w:rPr>
          <w:rFonts w:ascii="宋体" w:hAnsi="宋体" w:cs="宋体"/>
          <w:sz w:val="24"/>
        </w:rPr>
        <w:t xml:space="preserve"> </w:t>
      </w:r>
    </w:p>
    <w:p w:rsidR="0050128C" w:rsidRDefault="00C70D41">
      <w:pPr>
        <w:snapToGrid w:val="0"/>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）在服务过程中，自觉维护甲方的形象和利益。</w:t>
      </w:r>
      <w:r>
        <w:rPr>
          <w:rFonts w:ascii="宋体" w:hAnsi="宋体" w:cs="宋体"/>
          <w:sz w:val="24"/>
        </w:rPr>
        <w:t xml:space="preserve"> </w:t>
      </w:r>
    </w:p>
    <w:p w:rsidR="0050128C" w:rsidRDefault="00C70D41">
      <w:pPr>
        <w:snapToGrid w:val="0"/>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）乙方不得将本合同进行转包、分包，如乙方未经甲方书面同意将本合同擅自转</w:t>
      </w:r>
      <w:r>
        <w:rPr>
          <w:rFonts w:ascii="宋体" w:hAnsi="宋体" w:cs="宋体"/>
          <w:sz w:val="24"/>
        </w:rPr>
        <w:t xml:space="preserve"> </w:t>
      </w:r>
      <w:r>
        <w:rPr>
          <w:rFonts w:ascii="宋体" w:hAnsi="宋体" w:cs="宋体" w:hint="eastAsia"/>
          <w:sz w:val="24"/>
        </w:rPr>
        <w:t>包、分包，甲方有权解除本合同，并要求乙方承担本项目全部价款</w:t>
      </w:r>
      <w:r>
        <w:rPr>
          <w:rFonts w:ascii="宋体" w:hAnsi="宋体" w:cs="宋体"/>
          <w:sz w:val="24"/>
        </w:rPr>
        <w:t xml:space="preserve"> 20%</w:t>
      </w:r>
      <w:r>
        <w:rPr>
          <w:rFonts w:ascii="宋体" w:hAnsi="宋体" w:cs="宋体" w:hint="eastAsia"/>
          <w:sz w:val="24"/>
        </w:rPr>
        <w:t>的违约金。</w:t>
      </w:r>
      <w:r>
        <w:rPr>
          <w:rFonts w:ascii="宋体" w:hAnsi="宋体" w:cs="宋体"/>
          <w:sz w:val="24"/>
        </w:rPr>
        <w:t xml:space="preserve"> </w:t>
      </w:r>
    </w:p>
    <w:p w:rsidR="0050128C" w:rsidRDefault="00C70D41">
      <w:pPr>
        <w:snapToGrid w:val="0"/>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5</w:t>
      </w:r>
      <w:r>
        <w:rPr>
          <w:rFonts w:ascii="宋体" w:hAnsi="宋体" w:cs="宋体" w:hint="eastAsia"/>
          <w:sz w:val="24"/>
        </w:rPr>
        <w:t>）自觉接受甲方的考评。</w:t>
      </w:r>
    </w:p>
    <w:p w:rsidR="0050128C" w:rsidRDefault="00C70D41">
      <w:pPr>
        <w:snapToGrid w:val="0"/>
        <w:spacing w:line="360" w:lineRule="auto"/>
        <w:ind w:firstLineChars="200" w:firstLine="480"/>
        <w:rPr>
          <w:rFonts w:ascii="宋体" w:cs="宋体"/>
          <w:sz w:val="24"/>
        </w:rPr>
      </w:pPr>
      <w:r>
        <w:rPr>
          <w:rFonts w:ascii="宋体" w:hAnsi="宋体" w:cs="宋体"/>
          <w:sz w:val="24"/>
        </w:rPr>
        <w:t>3</w:t>
      </w:r>
      <w:r>
        <w:rPr>
          <w:rFonts w:ascii="宋体" w:hAnsi="宋体" w:cs="宋体" w:hint="eastAsia"/>
          <w:sz w:val="24"/>
        </w:rPr>
        <w:t>、违约责任</w:t>
      </w:r>
    </w:p>
    <w:p w:rsidR="0050128C" w:rsidRDefault="00C70D41">
      <w:pPr>
        <w:snapToGrid w:val="0"/>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）双方严格按照合同约定的履行义务，如发生违约，守约方有权要求违约方继续履行合同或退回未履行部分款项，同时可向违约方要求取得相当于合同总金额</w:t>
      </w:r>
      <w:r>
        <w:rPr>
          <w:rFonts w:ascii="宋体" w:hAnsi="宋体" w:cs="宋体"/>
          <w:sz w:val="24"/>
        </w:rPr>
        <w:t xml:space="preserve"> 20</w:t>
      </w:r>
      <w:r>
        <w:rPr>
          <w:rFonts w:ascii="宋体" w:hAnsi="宋体" w:cs="宋体" w:hint="eastAsia"/>
          <w:sz w:val="24"/>
        </w:rPr>
        <w:t>％的违约金。</w:t>
      </w:r>
    </w:p>
    <w:p w:rsidR="0050128C" w:rsidRDefault="00C70D41">
      <w:pPr>
        <w:snapToGrid w:val="0"/>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）一方不得因为对方的违约行为，而擅自终止自身的履约义务，否则亦构成违约。</w:t>
      </w:r>
    </w:p>
    <w:p w:rsidR="0050128C" w:rsidRDefault="00C70D41">
      <w:pPr>
        <w:snapToGrid w:val="0"/>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任何一方由于战争、严重火灾、台风、地震、洪水等其他不可预见、不可避免，不能克服的不可抗力的原因全部或部分不能履行本合同，应及时通知采购代理机构及另一方，双方互不承担责任，但要退还剩余时间的相应金额，并在</w:t>
      </w:r>
      <w:r>
        <w:rPr>
          <w:rFonts w:ascii="宋体" w:hAnsi="宋体" w:cs="宋体"/>
          <w:sz w:val="24"/>
        </w:rPr>
        <w:t xml:space="preserve"> 7 </w:t>
      </w:r>
      <w:r>
        <w:rPr>
          <w:rFonts w:ascii="宋体" w:hAnsi="宋体" w:cs="宋体" w:hint="eastAsia"/>
          <w:sz w:val="24"/>
        </w:rPr>
        <w:t>日内提供有关不可抗力的相应证明；也可因不可抗力使合同不能按时履行时，在另一方的要求下，当不可抗力的情形消失后合同应继续履行。</w:t>
      </w:r>
    </w:p>
    <w:p w:rsidR="0050128C" w:rsidRDefault="00C70D41">
      <w:pPr>
        <w:snapToGrid w:val="0"/>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）其他就违约事项未作约定的，按照《中华人民共和国合同法》的规定执行。</w:t>
      </w:r>
    </w:p>
    <w:p w:rsidR="0050128C" w:rsidRDefault="00C70D41">
      <w:pPr>
        <w:snapToGrid w:val="0"/>
        <w:spacing w:line="360" w:lineRule="auto"/>
        <w:ind w:firstLineChars="200" w:firstLine="480"/>
        <w:rPr>
          <w:rFonts w:ascii="宋体" w:cs="宋体"/>
          <w:sz w:val="24"/>
        </w:rPr>
      </w:pPr>
      <w:r>
        <w:rPr>
          <w:rFonts w:ascii="宋体" w:hAnsi="宋体" w:cs="宋体"/>
          <w:sz w:val="24"/>
        </w:rPr>
        <w:t>4</w:t>
      </w:r>
      <w:r>
        <w:rPr>
          <w:rFonts w:ascii="宋体" w:hAnsi="宋体" w:cs="宋体" w:hint="eastAsia"/>
          <w:sz w:val="24"/>
        </w:rPr>
        <w:t>、合同的变更、终止</w:t>
      </w:r>
      <w:r>
        <w:rPr>
          <w:rFonts w:ascii="宋体" w:hAnsi="宋体" w:cs="宋体"/>
          <w:sz w:val="24"/>
        </w:rPr>
        <w:t xml:space="preserve"> </w:t>
      </w:r>
      <w:r>
        <w:rPr>
          <w:rFonts w:ascii="宋体" w:hAnsi="宋体" w:cs="宋体" w:hint="eastAsia"/>
          <w:sz w:val="24"/>
        </w:rPr>
        <w:t>出现下列情形，可变更、终止本合同的履行：</w:t>
      </w:r>
      <w:r>
        <w:rPr>
          <w:rFonts w:ascii="宋体" w:hAnsi="宋体" w:cs="宋体"/>
          <w:sz w:val="24"/>
        </w:rPr>
        <w:t xml:space="preserve"> </w:t>
      </w:r>
    </w:p>
    <w:p w:rsidR="0050128C" w:rsidRDefault="00C70D41">
      <w:pPr>
        <w:snapToGrid w:val="0"/>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）经甲、乙双方协商一致另行签订补充协议变更合同内容。</w:t>
      </w:r>
      <w:r>
        <w:rPr>
          <w:rFonts w:ascii="宋体" w:hAnsi="宋体" w:cs="宋体"/>
          <w:sz w:val="24"/>
        </w:rPr>
        <w:t xml:space="preserve"> </w:t>
      </w:r>
    </w:p>
    <w:p w:rsidR="0050128C" w:rsidRDefault="00C70D41">
      <w:pPr>
        <w:snapToGrid w:val="0"/>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）本合同期限届满，合同终止。</w:t>
      </w:r>
      <w:r>
        <w:rPr>
          <w:rFonts w:ascii="宋体" w:hAnsi="宋体" w:cs="宋体"/>
          <w:sz w:val="24"/>
        </w:rPr>
        <w:t xml:space="preserve"> </w:t>
      </w:r>
    </w:p>
    <w:p w:rsidR="0050128C" w:rsidRDefault="00C70D41">
      <w:pPr>
        <w:snapToGrid w:val="0"/>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）对乙方的的服务内容，如果因为乙方对甲方隐瞒项目实施过程中出现的重大问</w:t>
      </w:r>
      <w:bookmarkEnd w:id="31"/>
      <w:bookmarkEnd w:id="32"/>
      <w:bookmarkEnd w:id="33"/>
      <w:r>
        <w:rPr>
          <w:rFonts w:ascii="宋体" w:hAnsi="宋体" w:cs="宋体" w:hint="eastAsia"/>
          <w:sz w:val="24"/>
        </w:rPr>
        <w:lastRenderedPageBreak/>
        <w:t>题，造成不良的影响，甲方有权终止此服务协议，并要求乙方承担违约责任。</w:t>
      </w:r>
      <w:r>
        <w:rPr>
          <w:rFonts w:ascii="宋体" w:hAnsi="宋体" w:cs="宋体"/>
          <w:sz w:val="24"/>
        </w:rPr>
        <w:t xml:space="preserve"> </w:t>
      </w:r>
    </w:p>
    <w:p w:rsidR="0050128C" w:rsidRDefault="00C70D41">
      <w:pPr>
        <w:snapToGrid w:val="0"/>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）因法律、法规、规章、政策的重大调整或者由于维护社会公共利益的需要，甲方有权变更、终止本合同的履行。甲方行使上述权力如增加乙方除合同组成文本以外的其</w:t>
      </w:r>
      <w:r>
        <w:rPr>
          <w:rFonts w:ascii="宋体" w:hAnsi="宋体" w:cs="宋体"/>
          <w:sz w:val="24"/>
        </w:rPr>
        <w:t xml:space="preserve"> </w:t>
      </w:r>
      <w:r>
        <w:rPr>
          <w:rFonts w:ascii="宋体" w:hAnsi="宋体" w:cs="宋体" w:hint="eastAsia"/>
          <w:sz w:val="24"/>
        </w:rPr>
        <w:t>它义务或导致乙方基于合同的合法、直接利益损失的，甲方予以相应补偿。甲方基于上述</w:t>
      </w:r>
      <w:r>
        <w:rPr>
          <w:rFonts w:ascii="宋体" w:hAnsi="宋体" w:cs="宋体"/>
          <w:sz w:val="24"/>
        </w:rPr>
        <w:t xml:space="preserve"> </w:t>
      </w:r>
      <w:r>
        <w:rPr>
          <w:rFonts w:ascii="宋体" w:hAnsi="宋体" w:cs="宋体" w:hint="eastAsia"/>
          <w:sz w:val="24"/>
        </w:rPr>
        <w:t>事项变更、终止合同的不属于违约，不承担违约责任。</w:t>
      </w:r>
      <w:r>
        <w:rPr>
          <w:rFonts w:ascii="宋体" w:hAnsi="宋体" w:cs="宋体"/>
          <w:sz w:val="24"/>
        </w:rPr>
        <w:t xml:space="preserve"> </w:t>
      </w:r>
    </w:p>
    <w:p w:rsidR="0050128C" w:rsidRDefault="00C70D41">
      <w:pPr>
        <w:snapToGrid w:val="0"/>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5</w:t>
      </w:r>
      <w:r>
        <w:rPr>
          <w:rFonts w:ascii="宋体" w:hAnsi="宋体" w:cs="宋体" w:hint="eastAsia"/>
          <w:sz w:val="24"/>
        </w:rPr>
        <w:t>）本协议的提前终止不应影响双方于本协议提前终止日之前根据本协议已产生的</w:t>
      </w:r>
      <w:r>
        <w:rPr>
          <w:rFonts w:ascii="宋体" w:hAnsi="宋体" w:cs="宋体"/>
          <w:sz w:val="24"/>
        </w:rPr>
        <w:t xml:space="preserve"> </w:t>
      </w:r>
      <w:r>
        <w:rPr>
          <w:rFonts w:ascii="宋体" w:hAnsi="宋体" w:cs="宋体" w:hint="eastAsia"/>
          <w:sz w:val="24"/>
        </w:rPr>
        <w:t>权利和义务关系的履行。</w:t>
      </w:r>
      <w:r>
        <w:rPr>
          <w:rFonts w:ascii="宋体" w:hAnsi="宋体" w:cs="宋体"/>
          <w:sz w:val="24"/>
        </w:rPr>
        <w:t xml:space="preserve"> </w:t>
      </w:r>
    </w:p>
    <w:p w:rsidR="0050128C" w:rsidRDefault="00C70D41">
      <w:pPr>
        <w:snapToGrid w:val="0"/>
        <w:spacing w:line="360" w:lineRule="auto"/>
        <w:ind w:firstLineChars="200" w:firstLine="480"/>
        <w:rPr>
          <w:rFonts w:ascii="宋体" w:cs="宋体"/>
          <w:sz w:val="24"/>
        </w:rPr>
      </w:pPr>
      <w:r>
        <w:rPr>
          <w:rFonts w:ascii="宋体" w:hAnsi="宋体" w:cs="宋体" w:hint="eastAsia"/>
          <w:sz w:val="24"/>
        </w:rPr>
        <w:t>八、资料保密要求</w:t>
      </w:r>
      <w:r>
        <w:rPr>
          <w:rFonts w:ascii="宋体" w:hAnsi="宋体" w:cs="宋体"/>
          <w:sz w:val="24"/>
        </w:rPr>
        <w:t xml:space="preserve"> </w:t>
      </w:r>
    </w:p>
    <w:p w:rsidR="0050128C" w:rsidRDefault="00C70D41">
      <w:pPr>
        <w:snapToGrid w:val="0"/>
        <w:spacing w:line="360" w:lineRule="auto"/>
        <w:ind w:firstLineChars="200" w:firstLine="480"/>
        <w:rPr>
          <w:rFonts w:ascii="宋体" w:cs="宋体"/>
          <w:sz w:val="24"/>
        </w:rPr>
      </w:pPr>
      <w:r>
        <w:rPr>
          <w:rFonts w:ascii="宋体" w:hAnsi="宋体" w:cs="宋体"/>
          <w:sz w:val="24"/>
        </w:rPr>
        <w:t>1</w:t>
      </w:r>
      <w:r>
        <w:rPr>
          <w:rFonts w:ascii="宋体" w:hAnsi="宋体" w:cs="宋体" w:hint="eastAsia"/>
          <w:sz w:val="24"/>
        </w:rPr>
        <w:t>、甲乙方遵循国家的经济、技术工作保密规定。任何一方对于因签署或履行本协议而了解或接触到的对方的商业秘密及其他机密资料和信息（以下简称“保密信息”）均应保守秘密；非经对方书面同意，任何一方不得向第三方泄露、给予或转让该等保密信息。</w:t>
      </w:r>
      <w:r>
        <w:rPr>
          <w:rFonts w:ascii="宋体" w:hAnsi="宋体" w:cs="宋体"/>
          <w:sz w:val="24"/>
        </w:rPr>
        <w:t xml:space="preserve"> </w:t>
      </w:r>
    </w:p>
    <w:p w:rsidR="0050128C" w:rsidRDefault="00C70D41">
      <w:pPr>
        <w:snapToGrid w:val="0"/>
        <w:spacing w:line="360" w:lineRule="auto"/>
        <w:ind w:firstLineChars="200" w:firstLine="480"/>
        <w:rPr>
          <w:rFonts w:ascii="宋体" w:cs="宋体"/>
          <w:sz w:val="24"/>
        </w:rPr>
      </w:pPr>
      <w:r>
        <w:rPr>
          <w:rFonts w:ascii="宋体" w:hAnsi="宋体" w:cs="宋体"/>
          <w:sz w:val="24"/>
        </w:rPr>
        <w:t>2</w:t>
      </w:r>
      <w:r>
        <w:rPr>
          <w:rFonts w:ascii="宋体" w:hAnsi="宋体" w:cs="宋体" w:hint="eastAsia"/>
          <w:sz w:val="24"/>
        </w:rPr>
        <w:t>、除本协议规定之工作所需外，未经对方事先同意，不得擅自使用、复制对方的商标、标识、商业信息、技术及其他资料。</w:t>
      </w:r>
      <w:r>
        <w:rPr>
          <w:rFonts w:ascii="宋体" w:hAnsi="宋体" w:cs="宋体"/>
          <w:sz w:val="24"/>
        </w:rPr>
        <w:t xml:space="preserve"> </w:t>
      </w:r>
    </w:p>
    <w:p w:rsidR="0050128C" w:rsidRDefault="00C70D41">
      <w:pPr>
        <w:snapToGrid w:val="0"/>
        <w:spacing w:line="360" w:lineRule="auto"/>
        <w:ind w:firstLineChars="200" w:firstLine="480"/>
        <w:rPr>
          <w:rFonts w:ascii="宋体" w:cs="宋体"/>
          <w:sz w:val="24"/>
        </w:rPr>
      </w:pPr>
      <w:r>
        <w:rPr>
          <w:rFonts w:ascii="宋体" w:hAnsi="宋体" w:cs="宋体"/>
          <w:sz w:val="24"/>
        </w:rPr>
        <w:t>3</w:t>
      </w:r>
      <w:r>
        <w:rPr>
          <w:rFonts w:ascii="宋体" w:hAnsi="宋体" w:cs="宋体" w:hint="eastAsia"/>
          <w:sz w:val="24"/>
        </w:rPr>
        <w:t>、乙方提交给甲方的项目的相关服务文件和报告，甲方享有知识产权和使用权。乙方应承诺甲方所使用的服务文件和报告不受第三方提出侵犯知识产权的起诉。一旦出现侵</w:t>
      </w:r>
      <w:r>
        <w:rPr>
          <w:rFonts w:ascii="宋体" w:hAnsi="宋体" w:cs="宋体"/>
          <w:sz w:val="24"/>
        </w:rPr>
        <w:t xml:space="preserve"> </w:t>
      </w:r>
      <w:r>
        <w:rPr>
          <w:rFonts w:ascii="宋体" w:hAnsi="宋体" w:cs="宋体" w:hint="eastAsia"/>
          <w:sz w:val="24"/>
        </w:rPr>
        <w:t>权，一律由乙方承担全部责任。如造成甲方损失的，甲方有权向乙方追偿。”</w:t>
      </w:r>
    </w:p>
    <w:p w:rsidR="0050128C" w:rsidRDefault="00C70D41">
      <w:pPr>
        <w:pStyle w:val="a8"/>
        <w:widowControl w:val="0"/>
        <w:adjustRightInd w:val="0"/>
        <w:snapToGrid w:val="0"/>
        <w:spacing w:before="0" w:beforeAutospacing="0" w:after="0" w:afterAutospacing="0" w:line="360" w:lineRule="auto"/>
        <w:ind w:firstLineChars="200" w:firstLine="480"/>
        <w:jc w:val="both"/>
        <w:outlineLvl w:val="0"/>
        <w:rPr>
          <w:rFonts w:ascii="Times New Roman" w:hAnsi="Times New Roman"/>
          <w:bCs/>
          <w:kern w:val="2"/>
        </w:rPr>
      </w:pPr>
      <w:r>
        <w:rPr>
          <w:rFonts w:ascii="Times New Roman" w:hAnsi="Times New Roman" w:hint="eastAsia"/>
          <w:bCs/>
          <w:kern w:val="2"/>
        </w:rPr>
        <w:t>九、争议解决</w:t>
      </w:r>
      <w:r>
        <w:rPr>
          <w:rFonts w:ascii="Times New Roman" w:hAnsi="Times New Roman"/>
          <w:bCs/>
          <w:kern w:val="2"/>
        </w:rPr>
        <w:t xml:space="preserve"> </w:t>
      </w:r>
    </w:p>
    <w:p w:rsidR="0050128C" w:rsidRDefault="00C70D41">
      <w:pPr>
        <w:pStyle w:val="a8"/>
        <w:widowControl w:val="0"/>
        <w:adjustRightInd w:val="0"/>
        <w:snapToGrid w:val="0"/>
        <w:spacing w:before="0" w:beforeAutospacing="0" w:after="0" w:afterAutospacing="0" w:line="360" w:lineRule="auto"/>
        <w:ind w:firstLineChars="200" w:firstLine="480"/>
        <w:jc w:val="both"/>
        <w:outlineLvl w:val="0"/>
        <w:rPr>
          <w:rFonts w:ascii="Times New Roman" w:hAnsi="Times New Roman"/>
          <w:bCs/>
          <w:kern w:val="2"/>
        </w:rPr>
      </w:pPr>
      <w:r>
        <w:rPr>
          <w:rFonts w:ascii="Times New Roman" w:hAnsi="Times New Roman" w:hint="eastAsia"/>
          <w:bCs/>
          <w:kern w:val="2"/>
        </w:rPr>
        <w:t>合同双方应通过友好协商，解决执行本合同中所发生的或与本合同有关的一切争议，</w:t>
      </w:r>
      <w:r>
        <w:rPr>
          <w:rFonts w:ascii="Times New Roman" w:hAnsi="Times New Roman"/>
          <w:bCs/>
          <w:kern w:val="2"/>
        </w:rPr>
        <w:t xml:space="preserve"> </w:t>
      </w:r>
      <w:r>
        <w:rPr>
          <w:rFonts w:ascii="Times New Roman" w:hAnsi="Times New Roman" w:hint="eastAsia"/>
          <w:bCs/>
          <w:kern w:val="2"/>
        </w:rPr>
        <w:t>如协商不成，可向项目所在地的人民法院提起诉讼。并由违约方承担因诉讼产生的诉讼费、</w:t>
      </w:r>
      <w:r>
        <w:rPr>
          <w:rFonts w:ascii="Times New Roman" w:hAnsi="Times New Roman"/>
          <w:bCs/>
          <w:kern w:val="2"/>
        </w:rPr>
        <w:t xml:space="preserve"> </w:t>
      </w:r>
      <w:r>
        <w:rPr>
          <w:rFonts w:ascii="Times New Roman" w:hAnsi="Times New Roman" w:hint="eastAsia"/>
          <w:bCs/>
          <w:kern w:val="2"/>
        </w:rPr>
        <w:t>保全费、律师费等费用。</w:t>
      </w:r>
      <w:r>
        <w:rPr>
          <w:rFonts w:ascii="Times New Roman" w:hAnsi="Times New Roman"/>
          <w:bCs/>
          <w:kern w:val="2"/>
        </w:rPr>
        <w:t xml:space="preserve"> </w:t>
      </w:r>
    </w:p>
    <w:p w:rsidR="0050128C" w:rsidRDefault="00C70D41">
      <w:pPr>
        <w:pStyle w:val="a8"/>
        <w:widowControl w:val="0"/>
        <w:adjustRightInd w:val="0"/>
        <w:snapToGrid w:val="0"/>
        <w:spacing w:before="0" w:beforeAutospacing="0" w:after="0" w:afterAutospacing="0" w:line="360" w:lineRule="auto"/>
        <w:ind w:firstLineChars="200" w:firstLine="480"/>
        <w:jc w:val="both"/>
        <w:outlineLvl w:val="0"/>
        <w:rPr>
          <w:rFonts w:ascii="Times New Roman" w:hAnsi="Times New Roman"/>
          <w:bCs/>
          <w:kern w:val="2"/>
        </w:rPr>
      </w:pPr>
      <w:r>
        <w:rPr>
          <w:rFonts w:ascii="Times New Roman" w:hAnsi="Times New Roman" w:hint="eastAsia"/>
          <w:bCs/>
          <w:kern w:val="2"/>
        </w:rPr>
        <w:t>十、合同生效及保存</w:t>
      </w:r>
      <w:r>
        <w:rPr>
          <w:rFonts w:ascii="Times New Roman" w:hAnsi="Times New Roman"/>
          <w:bCs/>
          <w:kern w:val="2"/>
        </w:rPr>
        <w:t xml:space="preserve"> </w:t>
      </w:r>
    </w:p>
    <w:p w:rsidR="0050128C" w:rsidRDefault="00C70D41">
      <w:pPr>
        <w:pStyle w:val="a8"/>
        <w:widowControl w:val="0"/>
        <w:adjustRightInd w:val="0"/>
        <w:snapToGrid w:val="0"/>
        <w:spacing w:before="0" w:beforeAutospacing="0" w:after="0" w:afterAutospacing="0" w:line="360" w:lineRule="auto"/>
        <w:ind w:firstLineChars="200" w:firstLine="480"/>
        <w:jc w:val="both"/>
        <w:outlineLvl w:val="0"/>
        <w:rPr>
          <w:bCs/>
          <w:kern w:val="2"/>
        </w:rPr>
      </w:pPr>
      <w:r>
        <w:rPr>
          <w:rFonts w:ascii="Times New Roman" w:hAnsi="Times New Roman" w:hint="eastAsia"/>
          <w:bCs/>
          <w:kern w:val="2"/>
        </w:rPr>
        <w:t>本合同经甲乙双方代表签字盖章后生效。签订合同后，甲乙双方应严格履行各项约定。</w:t>
      </w:r>
      <w:r>
        <w:rPr>
          <w:rFonts w:ascii="Times New Roman" w:hAnsi="Times New Roman"/>
          <w:bCs/>
          <w:kern w:val="2"/>
        </w:rPr>
        <w:t xml:space="preserve"> </w:t>
      </w:r>
      <w:r>
        <w:rPr>
          <w:rFonts w:ascii="Times New Roman" w:hAnsi="Times New Roman" w:hint="eastAsia"/>
          <w:bCs/>
          <w:kern w:val="2"/>
        </w:rPr>
        <w:t>合同执行期内，除非发生协议中约定的合同变更、终止的情形，任何一方不得随意变更或</w:t>
      </w:r>
      <w:r>
        <w:rPr>
          <w:rFonts w:ascii="Times New Roman" w:hAnsi="Times New Roman"/>
          <w:bCs/>
          <w:kern w:val="2"/>
        </w:rPr>
        <w:t xml:space="preserve"> </w:t>
      </w:r>
      <w:r>
        <w:rPr>
          <w:rFonts w:ascii="Times New Roman" w:hAnsi="Times New Roman" w:hint="eastAsia"/>
          <w:bCs/>
          <w:kern w:val="2"/>
        </w:rPr>
        <w:t>解除合同，如需变更或解除合同，须依法办理相关手续，并向监督部门备案。本合同如有</w:t>
      </w:r>
      <w:r>
        <w:rPr>
          <w:rFonts w:ascii="Times New Roman" w:hAnsi="Times New Roman"/>
          <w:bCs/>
          <w:kern w:val="2"/>
        </w:rPr>
        <w:t xml:space="preserve"> </w:t>
      </w:r>
      <w:r>
        <w:rPr>
          <w:rFonts w:ascii="Times New Roman" w:hAnsi="Times New Roman" w:hint="eastAsia"/>
          <w:bCs/>
          <w:kern w:val="2"/>
        </w:rPr>
        <w:t>未尽事宜，须经双方共同协商，作出补充规定，补充规定与本合同具有同等法律效力。本合同一式肆份，甲方贰份，乙方贰份。</w:t>
      </w:r>
    </w:p>
    <w:p w:rsidR="0050128C" w:rsidRDefault="0050128C">
      <w:pPr>
        <w:pStyle w:val="a8"/>
        <w:widowControl w:val="0"/>
        <w:adjustRightInd w:val="0"/>
        <w:snapToGrid w:val="0"/>
        <w:spacing w:before="0" w:beforeAutospacing="0" w:after="0" w:afterAutospacing="0" w:line="360" w:lineRule="auto"/>
        <w:jc w:val="both"/>
        <w:outlineLvl w:val="0"/>
      </w:pPr>
    </w:p>
    <w:p w:rsidR="0050128C" w:rsidRDefault="00C70D41">
      <w:pPr>
        <w:pStyle w:val="a8"/>
        <w:widowControl w:val="0"/>
        <w:adjustRightInd w:val="0"/>
        <w:snapToGrid w:val="0"/>
        <w:spacing w:before="0" w:beforeAutospacing="0" w:after="0" w:afterAutospacing="0" w:line="360" w:lineRule="auto"/>
        <w:ind w:firstLineChars="200" w:firstLine="480"/>
        <w:jc w:val="both"/>
        <w:outlineLvl w:val="0"/>
        <w:rPr>
          <w:rFonts w:cs="仿宋"/>
        </w:rPr>
      </w:pPr>
      <w:bookmarkStart w:id="35" w:name="_Toc461008158"/>
      <w:bookmarkStart w:id="36" w:name="_Toc461105896"/>
      <w:bookmarkStart w:id="37" w:name="_Toc476750478"/>
      <w:r>
        <w:rPr>
          <w:rFonts w:cs="仿宋" w:hint="eastAsia"/>
          <w:kern w:val="2"/>
        </w:rPr>
        <w:t>甲</w:t>
      </w:r>
      <w:r>
        <w:rPr>
          <w:rFonts w:cs="仿宋"/>
          <w:kern w:val="2"/>
        </w:rPr>
        <w:t xml:space="preserve">      </w:t>
      </w:r>
      <w:r>
        <w:rPr>
          <w:rFonts w:cs="仿宋" w:hint="eastAsia"/>
          <w:kern w:val="2"/>
        </w:rPr>
        <w:t>方：（公章）</w:t>
      </w:r>
      <w:r>
        <w:rPr>
          <w:rFonts w:cs="仿宋"/>
          <w:kern w:val="2"/>
        </w:rPr>
        <w:t xml:space="preserve">                </w:t>
      </w:r>
      <w:r>
        <w:rPr>
          <w:rFonts w:cs="仿宋" w:hint="eastAsia"/>
          <w:kern w:val="2"/>
        </w:rPr>
        <w:t>乙</w:t>
      </w:r>
      <w:r>
        <w:rPr>
          <w:rFonts w:cs="仿宋"/>
          <w:kern w:val="2"/>
        </w:rPr>
        <w:t xml:space="preserve">      </w:t>
      </w:r>
      <w:r>
        <w:rPr>
          <w:rFonts w:cs="仿宋" w:hint="eastAsia"/>
          <w:kern w:val="2"/>
        </w:rPr>
        <w:t>方：（公章）</w:t>
      </w:r>
      <w:bookmarkEnd w:id="35"/>
      <w:bookmarkEnd w:id="36"/>
      <w:bookmarkEnd w:id="37"/>
    </w:p>
    <w:p w:rsidR="0050128C" w:rsidRDefault="00C70D41">
      <w:pPr>
        <w:pStyle w:val="a8"/>
        <w:widowControl w:val="0"/>
        <w:adjustRightInd w:val="0"/>
        <w:snapToGrid w:val="0"/>
        <w:spacing w:before="0" w:beforeAutospacing="0" w:after="0" w:afterAutospacing="0" w:line="360" w:lineRule="auto"/>
        <w:ind w:firstLineChars="200" w:firstLine="480"/>
        <w:jc w:val="both"/>
        <w:outlineLvl w:val="0"/>
        <w:rPr>
          <w:rFonts w:cs="仿宋"/>
        </w:rPr>
      </w:pPr>
      <w:bookmarkStart w:id="38" w:name="_Toc476750479"/>
      <w:bookmarkStart w:id="39" w:name="_Toc461008159"/>
      <w:bookmarkStart w:id="40" w:name="_Toc461105897"/>
      <w:r>
        <w:rPr>
          <w:rFonts w:cs="仿宋" w:hint="eastAsia"/>
          <w:kern w:val="2"/>
        </w:rPr>
        <w:t>法定代表人</w:t>
      </w:r>
      <w:r>
        <w:rPr>
          <w:rFonts w:cs="仿宋"/>
          <w:kern w:val="2"/>
        </w:rPr>
        <w:t xml:space="preserve">                         </w:t>
      </w:r>
      <w:r>
        <w:rPr>
          <w:rFonts w:cs="仿宋" w:hint="eastAsia"/>
          <w:kern w:val="2"/>
        </w:rPr>
        <w:t>法定代表人</w:t>
      </w:r>
      <w:bookmarkEnd w:id="38"/>
      <w:bookmarkEnd w:id="39"/>
      <w:bookmarkEnd w:id="40"/>
    </w:p>
    <w:p w:rsidR="0050128C" w:rsidRDefault="00C70D41">
      <w:pPr>
        <w:pStyle w:val="a8"/>
        <w:widowControl w:val="0"/>
        <w:adjustRightInd w:val="0"/>
        <w:snapToGrid w:val="0"/>
        <w:spacing w:before="0" w:beforeAutospacing="0" w:after="0" w:afterAutospacing="0" w:line="360" w:lineRule="auto"/>
        <w:ind w:firstLineChars="200" w:firstLine="480"/>
        <w:jc w:val="both"/>
        <w:rPr>
          <w:rFonts w:cs="仿宋"/>
        </w:rPr>
      </w:pPr>
      <w:r>
        <w:rPr>
          <w:rFonts w:cs="仿宋" w:hint="eastAsia"/>
          <w:kern w:val="2"/>
        </w:rPr>
        <w:t>或其授权人：</w:t>
      </w:r>
      <w:r>
        <w:rPr>
          <w:rFonts w:cs="仿宋"/>
          <w:kern w:val="2"/>
          <w:u w:val="single"/>
        </w:rPr>
        <w:t xml:space="preserve">                  </w:t>
      </w:r>
      <w:r>
        <w:rPr>
          <w:rFonts w:cs="仿宋"/>
          <w:kern w:val="2"/>
        </w:rPr>
        <w:t xml:space="preserve">     </w:t>
      </w:r>
      <w:r>
        <w:rPr>
          <w:rFonts w:cs="仿宋" w:hint="eastAsia"/>
          <w:kern w:val="2"/>
        </w:rPr>
        <w:t>或其授权人：</w:t>
      </w:r>
      <w:r>
        <w:rPr>
          <w:rFonts w:cs="仿宋"/>
          <w:kern w:val="2"/>
          <w:u w:val="single"/>
        </w:rPr>
        <w:t xml:space="preserve">                 </w:t>
      </w:r>
    </w:p>
    <w:p w:rsidR="0050128C" w:rsidRDefault="00C70D41">
      <w:pPr>
        <w:pStyle w:val="a8"/>
        <w:widowControl w:val="0"/>
        <w:adjustRightInd w:val="0"/>
        <w:snapToGrid w:val="0"/>
        <w:spacing w:before="0" w:beforeAutospacing="0" w:after="0" w:afterAutospacing="0" w:line="360" w:lineRule="auto"/>
        <w:ind w:firstLineChars="200" w:firstLine="480"/>
        <w:jc w:val="both"/>
        <w:rPr>
          <w:rFonts w:cs="仿宋"/>
        </w:rPr>
      </w:pPr>
      <w:r>
        <w:rPr>
          <w:rFonts w:cs="仿宋" w:hint="eastAsia"/>
          <w:kern w:val="2"/>
        </w:rPr>
        <w:lastRenderedPageBreak/>
        <w:t>地</w:t>
      </w:r>
      <w:r>
        <w:rPr>
          <w:rFonts w:cs="仿宋"/>
          <w:kern w:val="2"/>
        </w:rPr>
        <w:t xml:space="preserve">      </w:t>
      </w:r>
      <w:r>
        <w:rPr>
          <w:rFonts w:cs="仿宋" w:hint="eastAsia"/>
          <w:kern w:val="2"/>
        </w:rPr>
        <w:t>址：</w:t>
      </w:r>
      <w:r>
        <w:rPr>
          <w:rFonts w:cs="仿宋"/>
          <w:kern w:val="2"/>
        </w:rPr>
        <w:t xml:space="preserve">                       </w:t>
      </w:r>
      <w:r>
        <w:rPr>
          <w:rFonts w:cs="仿宋" w:hint="eastAsia"/>
          <w:kern w:val="2"/>
        </w:rPr>
        <w:t>地</w:t>
      </w:r>
      <w:r>
        <w:rPr>
          <w:rFonts w:cs="仿宋"/>
          <w:kern w:val="2"/>
        </w:rPr>
        <w:t xml:space="preserve">      </w:t>
      </w:r>
      <w:r>
        <w:rPr>
          <w:rFonts w:cs="仿宋" w:hint="eastAsia"/>
          <w:kern w:val="2"/>
        </w:rPr>
        <w:t>址：</w:t>
      </w:r>
    </w:p>
    <w:p w:rsidR="0050128C" w:rsidRDefault="00C70D41">
      <w:pPr>
        <w:pStyle w:val="a8"/>
        <w:widowControl w:val="0"/>
        <w:adjustRightInd w:val="0"/>
        <w:snapToGrid w:val="0"/>
        <w:spacing w:before="0" w:beforeAutospacing="0" w:after="0" w:afterAutospacing="0" w:line="360" w:lineRule="auto"/>
        <w:ind w:firstLineChars="200" w:firstLine="480"/>
        <w:jc w:val="both"/>
        <w:rPr>
          <w:rFonts w:cs="仿宋"/>
          <w:kern w:val="2"/>
        </w:rPr>
      </w:pPr>
      <w:r>
        <w:rPr>
          <w:rFonts w:cs="仿宋" w:hint="eastAsia"/>
          <w:kern w:val="2"/>
        </w:rPr>
        <w:t>电</w:t>
      </w:r>
      <w:r>
        <w:rPr>
          <w:rFonts w:cs="仿宋"/>
          <w:kern w:val="2"/>
        </w:rPr>
        <w:t xml:space="preserve">      </w:t>
      </w:r>
      <w:r>
        <w:rPr>
          <w:rFonts w:cs="仿宋" w:hint="eastAsia"/>
          <w:kern w:val="2"/>
        </w:rPr>
        <w:t>话：</w:t>
      </w:r>
      <w:r>
        <w:rPr>
          <w:rFonts w:cs="仿宋"/>
          <w:kern w:val="2"/>
        </w:rPr>
        <w:t xml:space="preserve">                       </w:t>
      </w:r>
      <w:r>
        <w:rPr>
          <w:rFonts w:cs="仿宋" w:hint="eastAsia"/>
          <w:kern w:val="2"/>
        </w:rPr>
        <w:t>电</w:t>
      </w:r>
      <w:r>
        <w:rPr>
          <w:rFonts w:cs="仿宋"/>
          <w:kern w:val="2"/>
        </w:rPr>
        <w:t xml:space="preserve">      </w:t>
      </w:r>
      <w:r>
        <w:rPr>
          <w:rFonts w:cs="仿宋" w:hint="eastAsia"/>
          <w:kern w:val="2"/>
        </w:rPr>
        <w:t>话：</w:t>
      </w:r>
    </w:p>
    <w:p w:rsidR="0050128C" w:rsidRDefault="00C70D41">
      <w:pPr>
        <w:pStyle w:val="a8"/>
        <w:widowControl w:val="0"/>
        <w:adjustRightInd w:val="0"/>
        <w:snapToGrid w:val="0"/>
        <w:spacing w:before="0" w:beforeAutospacing="0" w:after="0" w:afterAutospacing="0" w:line="360" w:lineRule="auto"/>
        <w:ind w:firstLineChars="200" w:firstLine="480"/>
        <w:jc w:val="both"/>
        <w:rPr>
          <w:rFonts w:cs="仿宋"/>
        </w:rPr>
      </w:pPr>
      <w:r>
        <w:rPr>
          <w:rFonts w:cs="仿宋"/>
          <w:kern w:val="2"/>
        </w:rPr>
        <w:t xml:space="preserve">                                                         </w:t>
      </w:r>
    </w:p>
    <w:p w:rsidR="0050128C" w:rsidRDefault="0050128C">
      <w:pPr>
        <w:adjustRightInd w:val="0"/>
        <w:snapToGrid w:val="0"/>
        <w:spacing w:line="360" w:lineRule="auto"/>
        <w:ind w:firstLineChars="200" w:firstLine="480"/>
        <w:rPr>
          <w:rFonts w:ascii="宋体"/>
          <w:sz w:val="24"/>
        </w:rPr>
      </w:pPr>
    </w:p>
    <w:p w:rsidR="0050128C" w:rsidRDefault="0050128C">
      <w:pPr>
        <w:adjustRightInd w:val="0"/>
        <w:snapToGrid w:val="0"/>
        <w:spacing w:line="360" w:lineRule="auto"/>
        <w:ind w:firstLineChars="200" w:firstLine="480"/>
        <w:rPr>
          <w:rFonts w:ascii="宋体"/>
          <w:sz w:val="24"/>
        </w:rPr>
      </w:pPr>
    </w:p>
    <w:p w:rsidR="0050128C" w:rsidRDefault="0050128C">
      <w:pPr>
        <w:adjustRightInd w:val="0"/>
        <w:snapToGrid w:val="0"/>
        <w:spacing w:line="360" w:lineRule="auto"/>
        <w:ind w:firstLineChars="200" w:firstLine="480"/>
        <w:rPr>
          <w:rFonts w:ascii="宋体"/>
          <w:sz w:val="24"/>
        </w:rPr>
      </w:pPr>
    </w:p>
    <w:p w:rsidR="0050128C" w:rsidRDefault="0050128C">
      <w:pPr>
        <w:adjustRightInd w:val="0"/>
        <w:snapToGrid w:val="0"/>
        <w:spacing w:line="360" w:lineRule="auto"/>
        <w:ind w:firstLineChars="200" w:firstLine="480"/>
        <w:rPr>
          <w:rFonts w:ascii="宋体"/>
          <w:sz w:val="24"/>
        </w:rPr>
      </w:pPr>
    </w:p>
    <w:p w:rsidR="0050128C" w:rsidRDefault="0050128C">
      <w:pPr>
        <w:adjustRightInd w:val="0"/>
        <w:snapToGrid w:val="0"/>
        <w:spacing w:line="360" w:lineRule="auto"/>
        <w:ind w:firstLineChars="200" w:firstLine="480"/>
        <w:rPr>
          <w:rFonts w:ascii="宋体"/>
          <w:sz w:val="24"/>
        </w:rPr>
      </w:pPr>
    </w:p>
    <w:p w:rsidR="0050128C" w:rsidRDefault="0050128C">
      <w:pPr>
        <w:adjustRightInd w:val="0"/>
        <w:snapToGrid w:val="0"/>
        <w:spacing w:line="360" w:lineRule="auto"/>
        <w:ind w:firstLineChars="200" w:firstLine="480"/>
        <w:rPr>
          <w:rFonts w:ascii="宋体"/>
          <w:sz w:val="24"/>
        </w:rPr>
      </w:pPr>
    </w:p>
    <w:p w:rsidR="0050128C" w:rsidRDefault="0050128C">
      <w:pPr>
        <w:adjustRightInd w:val="0"/>
        <w:snapToGrid w:val="0"/>
        <w:spacing w:line="360" w:lineRule="auto"/>
        <w:ind w:firstLineChars="200" w:firstLine="480"/>
        <w:rPr>
          <w:rFonts w:ascii="宋体"/>
          <w:sz w:val="24"/>
        </w:rPr>
      </w:pPr>
    </w:p>
    <w:p w:rsidR="0050128C" w:rsidRDefault="0050128C">
      <w:pPr>
        <w:adjustRightInd w:val="0"/>
        <w:snapToGrid w:val="0"/>
        <w:spacing w:line="360" w:lineRule="auto"/>
        <w:ind w:firstLineChars="200" w:firstLine="480"/>
        <w:rPr>
          <w:rFonts w:ascii="宋体"/>
          <w:sz w:val="24"/>
        </w:rPr>
      </w:pPr>
    </w:p>
    <w:p w:rsidR="0050128C" w:rsidRDefault="0050128C">
      <w:pPr>
        <w:adjustRightInd w:val="0"/>
        <w:snapToGrid w:val="0"/>
        <w:spacing w:line="360" w:lineRule="auto"/>
        <w:ind w:firstLineChars="200" w:firstLine="480"/>
        <w:rPr>
          <w:rFonts w:ascii="宋体"/>
          <w:sz w:val="24"/>
        </w:rPr>
      </w:pPr>
    </w:p>
    <w:p w:rsidR="0050128C" w:rsidRDefault="0050128C">
      <w:pPr>
        <w:adjustRightInd w:val="0"/>
        <w:snapToGrid w:val="0"/>
        <w:spacing w:line="360" w:lineRule="auto"/>
        <w:ind w:firstLineChars="200" w:firstLine="480"/>
        <w:rPr>
          <w:rFonts w:ascii="宋体"/>
          <w:sz w:val="24"/>
        </w:rPr>
      </w:pPr>
    </w:p>
    <w:p w:rsidR="0050128C" w:rsidRDefault="0050128C">
      <w:pPr>
        <w:adjustRightInd w:val="0"/>
        <w:snapToGrid w:val="0"/>
        <w:spacing w:line="360" w:lineRule="auto"/>
        <w:ind w:firstLineChars="200" w:firstLine="480"/>
        <w:rPr>
          <w:rFonts w:ascii="宋体"/>
          <w:sz w:val="24"/>
        </w:rPr>
      </w:pPr>
    </w:p>
    <w:p w:rsidR="0050128C" w:rsidRDefault="0050128C">
      <w:pPr>
        <w:adjustRightInd w:val="0"/>
        <w:snapToGrid w:val="0"/>
        <w:spacing w:line="360" w:lineRule="auto"/>
        <w:ind w:firstLineChars="200" w:firstLine="480"/>
        <w:rPr>
          <w:rFonts w:ascii="宋体"/>
          <w:sz w:val="24"/>
        </w:rPr>
      </w:pPr>
    </w:p>
    <w:p w:rsidR="0050128C" w:rsidRDefault="0050128C">
      <w:pPr>
        <w:adjustRightInd w:val="0"/>
        <w:snapToGrid w:val="0"/>
        <w:spacing w:line="360" w:lineRule="auto"/>
        <w:ind w:firstLineChars="200" w:firstLine="480"/>
        <w:rPr>
          <w:rFonts w:ascii="宋体"/>
          <w:sz w:val="24"/>
        </w:rPr>
      </w:pPr>
    </w:p>
    <w:p w:rsidR="0050128C" w:rsidRDefault="0050128C">
      <w:pPr>
        <w:adjustRightInd w:val="0"/>
        <w:snapToGrid w:val="0"/>
        <w:spacing w:line="360" w:lineRule="auto"/>
        <w:ind w:firstLineChars="200" w:firstLine="480"/>
        <w:rPr>
          <w:rFonts w:ascii="宋体"/>
          <w:sz w:val="24"/>
        </w:rPr>
      </w:pPr>
    </w:p>
    <w:p w:rsidR="0050128C" w:rsidRDefault="0050128C">
      <w:pPr>
        <w:adjustRightInd w:val="0"/>
        <w:snapToGrid w:val="0"/>
        <w:spacing w:line="360" w:lineRule="auto"/>
        <w:ind w:firstLineChars="200" w:firstLine="480"/>
        <w:rPr>
          <w:rFonts w:ascii="宋体"/>
          <w:sz w:val="24"/>
        </w:rPr>
      </w:pPr>
    </w:p>
    <w:p w:rsidR="0050128C" w:rsidRDefault="0050128C">
      <w:pPr>
        <w:adjustRightInd w:val="0"/>
        <w:snapToGrid w:val="0"/>
        <w:spacing w:line="360" w:lineRule="auto"/>
        <w:ind w:firstLineChars="200" w:firstLine="480"/>
        <w:rPr>
          <w:rFonts w:ascii="宋体"/>
          <w:sz w:val="24"/>
        </w:rPr>
      </w:pPr>
    </w:p>
    <w:p w:rsidR="0050128C" w:rsidRDefault="0050128C">
      <w:pPr>
        <w:adjustRightInd w:val="0"/>
        <w:snapToGrid w:val="0"/>
        <w:spacing w:line="360" w:lineRule="auto"/>
        <w:ind w:firstLineChars="200" w:firstLine="480"/>
        <w:rPr>
          <w:rFonts w:ascii="宋体"/>
          <w:sz w:val="24"/>
        </w:rPr>
      </w:pPr>
    </w:p>
    <w:p w:rsidR="0050128C" w:rsidRDefault="0050128C">
      <w:pPr>
        <w:adjustRightInd w:val="0"/>
        <w:snapToGrid w:val="0"/>
        <w:spacing w:line="360" w:lineRule="auto"/>
        <w:ind w:firstLineChars="200" w:firstLine="480"/>
        <w:rPr>
          <w:rFonts w:ascii="宋体"/>
          <w:sz w:val="24"/>
        </w:rPr>
      </w:pPr>
    </w:p>
    <w:p w:rsidR="0050128C" w:rsidRDefault="0050128C">
      <w:pPr>
        <w:adjustRightInd w:val="0"/>
        <w:snapToGrid w:val="0"/>
        <w:spacing w:line="360" w:lineRule="auto"/>
        <w:ind w:firstLineChars="200" w:firstLine="480"/>
        <w:rPr>
          <w:rFonts w:ascii="宋体"/>
          <w:sz w:val="24"/>
        </w:rPr>
      </w:pPr>
    </w:p>
    <w:p w:rsidR="0050128C" w:rsidRDefault="0050128C">
      <w:pPr>
        <w:adjustRightInd w:val="0"/>
        <w:snapToGrid w:val="0"/>
        <w:spacing w:line="360" w:lineRule="auto"/>
        <w:ind w:firstLineChars="200" w:firstLine="480"/>
        <w:rPr>
          <w:rFonts w:ascii="宋体"/>
          <w:sz w:val="24"/>
        </w:rPr>
      </w:pPr>
    </w:p>
    <w:p w:rsidR="0050128C" w:rsidRDefault="0050128C">
      <w:pPr>
        <w:adjustRightInd w:val="0"/>
        <w:snapToGrid w:val="0"/>
        <w:spacing w:line="360" w:lineRule="auto"/>
        <w:ind w:firstLineChars="200" w:firstLine="480"/>
        <w:rPr>
          <w:rFonts w:ascii="宋体"/>
          <w:sz w:val="24"/>
        </w:rPr>
      </w:pPr>
    </w:p>
    <w:p w:rsidR="0050128C" w:rsidRDefault="0050128C">
      <w:pPr>
        <w:adjustRightInd w:val="0"/>
        <w:snapToGrid w:val="0"/>
        <w:spacing w:line="360" w:lineRule="auto"/>
        <w:ind w:firstLineChars="200" w:firstLine="480"/>
        <w:rPr>
          <w:rFonts w:ascii="宋体"/>
          <w:sz w:val="24"/>
        </w:rPr>
      </w:pPr>
    </w:p>
    <w:p w:rsidR="0050128C" w:rsidRDefault="0050128C">
      <w:pPr>
        <w:adjustRightInd w:val="0"/>
        <w:snapToGrid w:val="0"/>
        <w:spacing w:line="360" w:lineRule="auto"/>
        <w:ind w:firstLineChars="200" w:firstLine="480"/>
        <w:rPr>
          <w:rFonts w:ascii="宋体"/>
          <w:sz w:val="24"/>
        </w:rPr>
      </w:pPr>
    </w:p>
    <w:p w:rsidR="0050128C" w:rsidRDefault="0050128C">
      <w:pPr>
        <w:adjustRightInd w:val="0"/>
        <w:snapToGrid w:val="0"/>
        <w:spacing w:line="360" w:lineRule="auto"/>
        <w:ind w:firstLineChars="200" w:firstLine="480"/>
        <w:rPr>
          <w:rFonts w:ascii="宋体"/>
          <w:sz w:val="24"/>
        </w:rPr>
      </w:pPr>
    </w:p>
    <w:p w:rsidR="0050128C" w:rsidRDefault="0050128C">
      <w:pPr>
        <w:adjustRightInd w:val="0"/>
        <w:snapToGrid w:val="0"/>
        <w:spacing w:line="360" w:lineRule="auto"/>
        <w:ind w:firstLineChars="200" w:firstLine="480"/>
        <w:rPr>
          <w:rFonts w:ascii="宋体"/>
          <w:sz w:val="24"/>
        </w:rPr>
      </w:pPr>
    </w:p>
    <w:p w:rsidR="0050128C" w:rsidRDefault="00C70D41">
      <w:pPr>
        <w:pStyle w:val="1"/>
        <w:spacing w:line="360" w:lineRule="auto"/>
        <w:jc w:val="center"/>
        <w:rPr>
          <w:rFonts w:ascii="宋体"/>
          <w:sz w:val="32"/>
          <w:szCs w:val="32"/>
        </w:rPr>
      </w:pPr>
      <w:bookmarkStart w:id="41" w:name="_Toc476750481"/>
      <w:bookmarkStart w:id="42" w:name="_Toc461008161"/>
      <w:r>
        <w:rPr>
          <w:rFonts w:ascii="宋体" w:hAnsi="宋体" w:hint="eastAsia"/>
          <w:sz w:val="32"/>
          <w:szCs w:val="32"/>
        </w:rPr>
        <w:lastRenderedPageBreak/>
        <w:t>第五部分</w:t>
      </w:r>
      <w:r>
        <w:rPr>
          <w:rFonts w:ascii="宋体" w:hAnsi="宋体"/>
          <w:sz w:val="32"/>
          <w:szCs w:val="32"/>
        </w:rPr>
        <w:t xml:space="preserve">  </w:t>
      </w:r>
      <w:r>
        <w:rPr>
          <w:rFonts w:ascii="宋体" w:hAnsi="宋体" w:hint="eastAsia"/>
          <w:sz w:val="32"/>
          <w:szCs w:val="32"/>
        </w:rPr>
        <w:t>附件</w:t>
      </w:r>
      <w:r>
        <w:rPr>
          <w:rFonts w:ascii="宋体" w:hAnsi="宋体"/>
          <w:sz w:val="32"/>
          <w:szCs w:val="32"/>
        </w:rPr>
        <w:t>——</w:t>
      </w:r>
      <w:r>
        <w:rPr>
          <w:rFonts w:ascii="宋体" w:hAnsi="宋体" w:hint="eastAsia"/>
          <w:sz w:val="32"/>
          <w:szCs w:val="32"/>
        </w:rPr>
        <w:t>报价文件格式</w:t>
      </w:r>
      <w:bookmarkEnd w:id="41"/>
      <w:bookmarkEnd w:id="42"/>
    </w:p>
    <w:p w:rsidR="0050128C" w:rsidRDefault="00C70D41">
      <w:pPr>
        <w:pStyle w:val="2"/>
        <w:adjustRightInd/>
        <w:spacing w:line="360" w:lineRule="auto"/>
        <w:jc w:val="center"/>
        <w:rPr>
          <w:b/>
          <w:sz w:val="24"/>
        </w:rPr>
      </w:pPr>
      <w:r>
        <w:rPr>
          <w:rFonts w:hint="eastAsia"/>
          <w:b/>
          <w:sz w:val="24"/>
        </w:rPr>
        <w:t>一、磋</w:t>
      </w:r>
      <w:r>
        <w:rPr>
          <w:b/>
          <w:sz w:val="24"/>
        </w:rPr>
        <w:t xml:space="preserve"> </w:t>
      </w:r>
      <w:r>
        <w:rPr>
          <w:rFonts w:hint="eastAsia"/>
          <w:b/>
          <w:sz w:val="24"/>
        </w:rPr>
        <w:t>商</w:t>
      </w:r>
      <w:r>
        <w:rPr>
          <w:b/>
          <w:sz w:val="24"/>
        </w:rPr>
        <w:t xml:space="preserve"> </w:t>
      </w:r>
      <w:r>
        <w:rPr>
          <w:rFonts w:hint="eastAsia"/>
          <w:b/>
          <w:sz w:val="24"/>
        </w:rPr>
        <w:t>函</w:t>
      </w:r>
    </w:p>
    <w:p w:rsidR="0050128C" w:rsidRDefault="00C70D41">
      <w:pPr>
        <w:spacing w:line="360" w:lineRule="auto"/>
        <w:rPr>
          <w:rFonts w:ascii="宋体"/>
          <w:sz w:val="24"/>
        </w:rPr>
      </w:pPr>
      <w:r>
        <w:rPr>
          <w:rFonts w:ascii="宋体" w:hAnsi="宋体" w:hint="eastAsia"/>
          <w:sz w:val="24"/>
        </w:rPr>
        <w:t>法正项目管理集团有限公司：</w:t>
      </w:r>
    </w:p>
    <w:p w:rsidR="0050128C" w:rsidRDefault="00C70D41">
      <w:pPr>
        <w:tabs>
          <w:tab w:val="left" w:pos="0"/>
        </w:tabs>
        <w:spacing w:line="360" w:lineRule="auto"/>
        <w:ind w:firstLineChars="200" w:firstLine="480"/>
        <w:rPr>
          <w:rFonts w:ascii="宋体"/>
          <w:sz w:val="24"/>
        </w:rPr>
      </w:pPr>
      <w:r>
        <w:rPr>
          <w:rFonts w:ascii="宋体" w:hAnsi="宋体"/>
          <w:sz w:val="24"/>
        </w:rPr>
        <w:t>________________________</w:t>
      </w:r>
      <w:r>
        <w:rPr>
          <w:rFonts w:ascii="宋体" w:hAnsi="宋体" w:hint="eastAsia"/>
          <w:sz w:val="24"/>
        </w:rPr>
        <w:t>（供应商全称）授权</w:t>
      </w:r>
      <w:r>
        <w:rPr>
          <w:rFonts w:ascii="宋体" w:hAnsi="宋体"/>
          <w:sz w:val="24"/>
        </w:rPr>
        <w:t xml:space="preserve"> ________</w:t>
      </w:r>
      <w:r>
        <w:rPr>
          <w:rFonts w:ascii="宋体" w:hAnsi="宋体" w:hint="eastAsia"/>
          <w:sz w:val="24"/>
        </w:rPr>
        <w:t>（全权代表姓名）</w:t>
      </w:r>
      <w:r>
        <w:rPr>
          <w:rFonts w:ascii="宋体" w:hAnsi="宋体"/>
          <w:sz w:val="24"/>
        </w:rPr>
        <w:t>____________________</w:t>
      </w:r>
      <w:r>
        <w:rPr>
          <w:rFonts w:ascii="宋体" w:hAnsi="宋体" w:hint="eastAsia"/>
          <w:sz w:val="24"/>
        </w:rPr>
        <w:t>（职务、职称）为全权代表，参加贵方组织的</w:t>
      </w:r>
      <w:r>
        <w:rPr>
          <w:rFonts w:ascii="宋体" w:hAnsi="宋体"/>
          <w:sz w:val="24"/>
        </w:rPr>
        <w:t>_________</w:t>
      </w:r>
      <w:r>
        <w:rPr>
          <w:rFonts w:ascii="宋体" w:hAnsi="宋体"/>
          <w:sz w:val="24"/>
          <w:u w:val="single"/>
        </w:rPr>
        <w:t xml:space="preserve">   </w:t>
      </w:r>
      <w:r>
        <w:rPr>
          <w:rFonts w:ascii="宋体" w:hAnsi="宋体" w:hint="eastAsia"/>
          <w:sz w:val="24"/>
        </w:rPr>
        <w:t>招标（项目编号：</w:t>
      </w:r>
      <w:r>
        <w:rPr>
          <w:rFonts w:ascii="宋体" w:hAnsi="宋体"/>
          <w:sz w:val="24"/>
        </w:rPr>
        <w:t xml:space="preserve">   </w:t>
      </w:r>
      <w:r>
        <w:rPr>
          <w:rFonts w:ascii="宋体" w:hAnsi="宋体" w:hint="eastAsia"/>
          <w:sz w:val="24"/>
        </w:rPr>
        <w:t>），并进行投标。为此：</w:t>
      </w:r>
    </w:p>
    <w:p w:rsidR="0050128C" w:rsidRDefault="00C70D41">
      <w:pPr>
        <w:spacing w:line="360" w:lineRule="auto"/>
        <w:ind w:firstLineChars="200" w:firstLine="480"/>
        <w:rPr>
          <w:rFonts w:ascii="宋体" w:cs="宋体"/>
          <w:sz w:val="24"/>
        </w:rPr>
      </w:pPr>
      <w:r>
        <w:rPr>
          <w:rFonts w:ascii="宋体" w:hAnsi="宋体"/>
          <w:sz w:val="24"/>
        </w:rPr>
        <w:t>1</w:t>
      </w:r>
      <w:r>
        <w:rPr>
          <w:rFonts w:ascii="宋体" w:hAnsi="宋体" w:hint="eastAsia"/>
          <w:sz w:val="24"/>
        </w:rPr>
        <w:t>、</w:t>
      </w:r>
      <w:r>
        <w:rPr>
          <w:rFonts w:ascii="宋体" w:hAnsi="宋体" w:cs="宋体" w:hint="eastAsia"/>
          <w:sz w:val="24"/>
        </w:rPr>
        <w:t>我方承诺已经具备《中华人民共和国政府采购法》中第二十二条中规定的参加政府采购活动的投标供应商应当具备的条件：</w:t>
      </w:r>
    </w:p>
    <w:p w:rsidR="0050128C" w:rsidRDefault="00C70D41">
      <w:pPr>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）具有独立承担民事责任的能力；</w:t>
      </w:r>
    </w:p>
    <w:p w:rsidR="0050128C" w:rsidRDefault="00C70D41">
      <w:pPr>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）具有良好的商业信誉和健全的财务会计制度；</w:t>
      </w:r>
    </w:p>
    <w:p w:rsidR="0050128C" w:rsidRDefault="00C70D41">
      <w:pPr>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）具有履行合同所必需的设备和专业技术能力；</w:t>
      </w:r>
    </w:p>
    <w:p w:rsidR="0050128C" w:rsidRDefault="00C70D41">
      <w:pPr>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）有依法缴纳税收和社会保障资金的良好记录；</w:t>
      </w:r>
    </w:p>
    <w:p w:rsidR="0050128C" w:rsidRDefault="00C70D41">
      <w:pPr>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5</w:t>
      </w:r>
      <w:r>
        <w:rPr>
          <w:rFonts w:ascii="宋体" w:hAnsi="宋体" w:cs="宋体" w:hint="eastAsia"/>
          <w:sz w:val="24"/>
        </w:rPr>
        <w:t>）参加政府采购活动前三年内，在经营活动中没有重大违法记录；</w:t>
      </w:r>
    </w:p>
    <w:p w:rsidR="0050128C" w:rsidRDefault="00C70D41">
      <w:pPr>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6</w:t>
      </w:r>
      <w:r>
        <w:rPr>
          <w:rFonts w:ascii="宋体" w:hAnsi="宋体" w:cs="宋体" w:hint="eastAsia"/>
          <w:sz w:val="24"/>
        </w:rPr>
        <w:t>）法律、行政法规规定的其他条件。</w:t>
      </w:r>
    </w:p>
    <w:p w:rsidR="0050128C" w:rsidRDefault="00C70D41">
      <w:pPr>
        <w:spacing w:line="360" w:lineRule="auto"/>
        <w:ind w:firstLineChars="200" w:firstLine="480"/>
        <w:rPr>
          <w:rFonts w:ascii="宋体" w:cs="宋体"/>
          <w:sz w:val="24"/>
        </w:rPr>
      </w:pPr>
      <w:r>
        <w:rPr>
          <w:rFonts w:ascii="宋体" w:hAnsi="宋体"/>
          <w:sz w:val="24"/>
        </w:rPr>
        <w:t>2</w:t>
      </w:r>
      <w:r>
        <w:rPr>
          <w:rFonts w:ascii="宋体" w:hAnsi="宋体" w:hint="eastAsia"/>
          <w:sz w:val="24"/>
        </w:rPr>
        <w:t>、</w:t>
      </w:r>
      <w:r>
        <w:rPr>
          <w:rFonts w:ascii="宋体" w:hAnsi="宋体" w:cs="宋体" w:hint="eastAsia"/>
          <w:sz w:val="24"/>
        </w:rPr>
        <w:t>我方将严格遵守《中华人民共和国政府采购法》的有关规定，若有下列情形之一，将被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50128C" w:rsidRDefault="00C70D41">
      <w:pPr>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）提供虚假材料谋取成交、成交的；</w:t>
      </w:r>
    </w:p>
    <w:p w:rsidR="0050128C" w:rsidRDefault="00C70D41">
      <w:pPr>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）采取不正当手段诋毁、排挤其他供应商的；</w:t>
      </w:r>
    </w:p>
    <w:p w:rsidR="0050128C" w:rsidRDefault="00C70D41">
      <w:pPr>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）与采购人、其他供应商或者采购代理机构恶意串通的；</w:t>
      </w:r>
    </w:p>
    <w:p w:rsidR="0050128C" w:rsidRDefault="00C70D41">
      <w:pPr>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）向采购人、采购代理机构行贿或者提供其他不正当利益的；</w:t>
      </w:r>
    </w:p>
    <w:p w:rsidR="0050128C" w:rsidRDefault="00C70D41">
      <w:pPr>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5</w:t>
      </w:r>
      <w:r>
        <w:rPr>
          <w:rFonts w:ascii="宋体" w:hAnsi="宋体" w:cs="宋体" w:hint="eastAsia"/>
          <w:sz w:val="24"/>
        </w:rPr>
        <w:t>）在招标采购过程中与采购人进行协商谈判的；</w:t>
      </w:r>
    </w:p>
    <w:p w:rsidR="0050128C" w:rsidRDefault="00C70D41">
      <w:pPr>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6</w:t>
      </w:r>
      <w:r>
        <w:rPr>
          <w:rFonts w:ascii="宋体" w:hAnsi="宋体" w:cs="宋体" w:hint="eastAsia"/>
          <w:sz w:val="24"/>
        </w:rPr>
        <w:t>）拒绝有关部门监督检查或者提供虚假情况的。</w:t>
      </w:r>
    </w:p>
    <w:p w:rsidR="0050128C" w:rsidRDefault="00C70D41">
      <w:pPr>
        <w:tabs>
          <w:tab w:val="left" w:pos="0"/>
        </w:tabs>
        <w:spacing w:line="360" w:lineRule="auto"/>
        <w:ind w:firstLineChars="200" w:firstLine="480"/>
        <w:rPr>
          <w:rFonts w:ascii="宋体"/>
          <w:sz w:val="24"/>
        </w:rPr>
      </w:pPr>
      <w:r>
        <w:rPr>
          <w:rFonts w:ascii="宋体" w:hAnsi="宋体"/>
          <w:sz w:val="24"/>
        </w:rPr>
        <w:t>3</w:t>
      </w:r>
      <w:r>
        <w:rPr>
          <w:rFonts w:ascii="宋体" w:hAnsi="宋体" w:hint="eastAsia"/>
          <w:sz w:val="24"/>
        </w:rPr>
        <w:t>、完全满足采购文件中全部实质性要求。</w:t>
      </w:r>
    </w:p>
    <w:p w:rsidR="0050128C" w:rsidRDefault="00C70D41">
      <w:pPr>
        <w:tabs>
          <w:tab w:val="left" w:pos="0"/>
        </w:tabs>
        <w:spacing w:line="360" w:lineRule="auto"/>
        <w:ind w:firstLineChars="200" w:firstLine="480"/>
        <w:rPr>
          <w:rFonts w:ascii="宋体"/>
          <w:sz w:val="24"/>
        </w:rPr>
      </w:pPr>
      <w:r>
        <w:rPr>
          <w:rFonts w:ascii="宋体" w:hAnsi="宋体"/>
          <w:sz w:val="24"/>
        </w:rPr>
        <w:t>4</w:t>
      </w:r>
      <w:r>
        <w:rPr>
          <w:rFonts w:ascii="宋体" w:hAnsi="宋体" w:hint="eastAsia"/>
          <w:sz w:val="24"/>
        </w:rPr>
        <w:t>、提供投标须知规定的全部投标文件：正本</w:t>
      </w:r>
      <w:r>
        <w:rPr>
          <w:rFonts w:ascii="宋体" w:hAnsi="宋体"/>
          <w:sz w:val="24"/>
        </w:rPr>
        <w:t xml:space="preserve">  </w:t>
      </w:r>
      <w:r>
        <w:rPr>
          <w:rFonts w:ascii="宋体" w:hAnsi="宋体" w:hint="eastAsia"/>
          <w:sz w:val="24"/>
        </w:rPr>
        <w:t>份、副本</w:t>
      </w:r>
      <w:r>
        <w:rPr>
          <w:rFonts w:ascii="宋体" w:hAnsi="宋体"/>
          <w:sz w:val="24"/>
        </w:rPr>
        <w:t xml:space="preserve">  </w:t>
      </w:r>
      <w:r>
        <w:rPr>
          <w:rFonts w:ascii="宋体" w:hAnsi="宋体" w:hint="eastAsia"/>
          <w:sz w:val="24"/>
        </w:rPr>
        <w:t>份；</w:t>
      </w:r>
    </w:p>
    <w:p w:rsidR="0050128C" w:rsidRDefault="00C70D41">
      <w:pPr>
        <w:tabs>
          <w:tab w:val="left" w:pos="0"/>
        </w:tabs>
        <w:spacing w:line="360" w:lineRule="auto"/>
        <w:ind w:firstLineChars="200" w:firstLine="480"/>
        <w:rPr>
          <w:rFonts w:ascii="宋体"/>
          <w:sz w:val="24"/>
        </w:rPr>
      </w:pPr>
      <w:r>
        <w:rPr>
          <w:rFonts w:ascii="宋体" w:hAnsi="宋体"/>
          <w:sz w:val="24"/>
        </w:rPr>
        <w:t>5</w:t>
      </w:r>
      <w:r>
        <w:rPr>
          <w:rFonts w:ascii="宋体" w:hAnsi="宋体" w:hint="eastAsia"/>
          <w:sz w:val="24"/>
        </w:rPr>
        <w:t>、保证遵守采购文件中的有关规定。</w:t>
      </w:r>
    </w:p>
    <w:p w:rsidR="0050128C" w:rsidRDefault="00C70D41">
      <w:pPr>
        <w:tabs>
          <w:tab w:val="left" w:pos="0"/>
        </w:tabs>
        <w:spacing w:line="360" w:lineRule="auto"/>
        <w:ind w:firstLineChars="200" w:firstLine="480"/>
        <w:rPr>
          <w:rFonts w:ascii="宋体"/>
          <w:sz w:val="24"/>
        </w:rPr>
      </w:pPr>
      <w:r>
        <w:rPr>
          <w:rFonts w:ascii="宋体" w:hAnsi="宋体"/>
          <w:sz w:val="24"/>
        </w:rPr>
        <w:t>6</w:t>
      </w:r>
      <w:r>
        <w:rPr>
          <w:rFonts w:ascii="宋体" w:hAnsi="宋体" w:hint="eastAsia"/>
          <w:sz w:val="24"/>
        </w:rPr>
        <w:t>、保证严格执行双方所签的经济合同，并承担合同规定的责任义务。</w:t>
      </w:r>
    </w:p>
    <w:p w:rsidR="0050128C" w:rsidRDefault="00C70D41">
      <w:pPr>
        <w:tabs>
          <w:tab w:val="left" w:pos="0"/>
        </w:tabs>
        <w:spacing w:line="360" w:lineRule="auto"/>
        <w:ind w:firstLineChars="200" w:firstLine="480"/>
        <w:rPr>
          <w:rFonts w:ascii="宋体"/>
          <w:sz w:val="24"/>
        </w:rPr>
      </w:pPr>
      <w:r>
        <w:rPr>
          <w:rFonts w:ascii="宋体" w:hAnsi="宋体"/>
          <w:sz w:val="24"/>
        </w:rPr>
        <w:lastRenderedPageBreak/>
        <w:t>7</w:t>
      </w:r>
      <w:r>
        <w:rPr>
          <w:rFonts w:ascii="宋体" w:hAnsi="宋体" w:hint="eastAsia"/>
          <w:sz w:val="24"/>
        </w:rPr>
        <w:t>、愿意向贵方提供任何与投标有关的资料、情况和技术资料。</w:t>
      </w:r>
    </w:p>
    <w:p w:rsidR="0050128C" w:rsidRDefault="00C70D41">
      <w:pPr>
        <w:tabs>
          <w:tab w:val="left" w:pos="0"/>
        </w:tabs>
        <w:spacing w:line="360" w:lineRule="auto"/>
        <w:ind w:firstLineChars="200" w:firstLine="480"/>
        <w:rPr>
          <w:rFonts w:ascii="宋体"/>
          <w:sz w:val="24"/>
        </w:rPr>
      </w:pPr>
      <w:r>
        <w:rPr>
          <w:rFonts w:ascii="宋体" w:hAnsi="宋体"/>
          <w:sz w:val="24"/>
        </w:rPr>
        <w:t>8</w:t>
      </w:r>
      <w:r>
        <w:rPr>
          <w:rFonts w:ascii="宋体" w:hAnsi="宋体" w:hint="eastAsia"/>
          <w:sz w:val="24"/>
        </w:rPr>
        <w:t>、本投标文件自开标之日起</w:t>
      </w:r>
      <w:r>
        <w:rPr>
          <w:rFonts w:ascii="宋体" w:hAnsi="宋体"/>
          <w:sz w:val="24"/>
        </w:rPr>
        <w:t xml:space="preserve"> </w:t>
      </w:r>
      <w:r>
        <w:rPr>
          <w:rFonts w:ascii="宋体" w:hAnsi="宋体"/>
          <w:sz w:val="24"/>
          <w:u w:val="single"/>
        </w:rPr>
        <w:t xml:space="preserve">   </w:t>
      </w:r>
      <w:r>
        <w:rPr>
          <w:rFonts w:ascii="宋体" w:hAnsi="宋体" w:hint="eastAsia"/>
          <w:sz w:val="24"/>
        </w:rPr>
        <w:t>日内有效。</w:t>
      </w:r>
    </w:p>
    <w:p w:rsidR="0050128C" w:rsidRDefault="00C70D41">
      <w:pPr>
        <w:tabs>
          <w:tab w:val="left" w:pos="0"/>
        </w:tabs>
        <w:spacing w:line="360" w:lineRule="auto"/>
        <w:ind w:firstLineChars="200" w:firstLine="480"/>
        <w:rPr>
          <w:rFonts w:ascii="宋体"/>
          <w:sz w:val="24"/>
        </w:rPr>
      </w:pPr>
      <w:r>
        <w:rPr>
          <w:rFonts w:ascii="宋体" w:hAnsi="宋体"/>
          <w:sz w:val="24"/>
        </w:rPr>
        <w:t>9</w:t>
      </w:r>
      <w:r>
        <w:rPr>
          <w:rFonts w:ascii="宋体" w:hAnsi="宋体" w:hint="eastAsia"/>
          <w:sz w:val="24"/>
        </w:rPr>
        <w:t>、与本投标有关的一切来往通讯请寄：</w:t>
      </w:r>
    </w:p>
    <w:p w:rsidR="0050128C" w:rsidRDefault="00C70D41">
      <w:pPr>
        <w:tabs>
          <w:tab w:val="left" w:pos="0"/>
        </w:tabs>
        <w:spacing w:line="360" w:lineRule="auto"/>
        <w:ind w:firstLineChars="200" w:firstLine="480"/>
        <w:rPr>
          <w:rFonts w:ascii="宋体"/>
          <w:sz w:val="24"/>
        </w:rPr>
      </w:pPr>
      <w:r>
        <w:rPr>
          <w:rFonts w:ascii="宋体" w:hAnsi="宋体" w:hint="eastAsia"/>
          <w:sz w:val="24"/>
        </w:rPr>
        <w:t>地址：</w:t>
      </w:r>
      <w:r>
        <w:rPr>
          <w:rFonts w:ascii="宋体" w:hAnsi="宋体"/>
          <w:sz w:val="24"/>
        </w:rPr>
        <w:t>_________________</w:t>
      </w:r>
      <w:r>
        <w:rPr>
          <w:rFonts w:ascii="宋体" w:hAnsi="宋体" w:hint="eastAsia"/>
          <w:sz w:val="24"/>
        </w:rPr>
        <w:t xml:space="preserve">　　　邮编：</w:t>
      </w:r>
      <w:r>
        <w:rPr>
          <w:rFonts w:ascii="宋体" w:hAnsi="宋体"/>
          <w:sz w:val="24"/>
        </w:rPr>
        <w:t>_______________</w:t>
      </w:r>
    </w:p>
    <w:p w:rsidR="0050128C" w:rsidRDefault="00C70D41">
      <w:pPr>
        <w:tabs>
          <w:tab w:val="left" w:pos="0"/>
        </w:tabs>
        <w:spacing w:line="360" w:lineRule="auto"/>
        <w:ind w:firstLineChars="200" w:firstLine="480"/>
        <w:rPr>
          <w:rFonts w:ascii="宋体"/>
          <w:sz w:val="24"/>
        </w:rPr>
      </w:pPr>
      <w:r>
        <w:rPr>
          <w:rFonts w:ascii="宋体" w:hAnsi="宋体" w:hint="eastAsia"/>
          <w:sz w:val="24"/>
        </w:rPr>
        <w:t>电话：</w:t>
      </w:r>
      <w:r>
        <w:rPr>
          <w:rFonts w:ascii="宋体" w:hAnsi="宋体"/>
          <w:sz w:val="24"/>
        </w:rPr>
        <w:t xml:space="preserve">_______________        </w:t>
      </w:r>
      <w:r>
        <w:rPr>
          <w:rFonts w:ascii="宋体" w:hAnsi="宋体" w:hint="eastAsia"/>
          <w:sz w:val="24"/>
        </w:rPr>
        <w:t>传真：</w:t>
      </w:r>
      <w:r>
        <w:rPr>
          <w:rFonts w:ascii="宋体" w:hAnsi="宋体"/>
          <w:sz w:val="24"/>
        </w:rPr>
        <w:t>______</w:t>
      </w:r>
      <w:r>
        <w:rPr>
          <w:rFonts w:ascii="宋体" w:hAnsi="宋体"/>
          <w:sz w:val="24"/>
          <w:u w:val="single"/>
        </w:rPr>
        <w:t>_   _</w:t>
      </w:r>
      <w:r>
        <w:rPr>
          <w:rFonts w:ascii="宋体" w:hAnsi="宋体"/>
          <w:sz w:val="24"/>
        </w:rPr>
        <w:t>____</w:t>
      </w:r>
    </w:p>
    <w:p w:rsidR="0050128C" w:rsidRDefault="00C70D41">
      <w:pPr>
        <w:tabs>
          <w:tab w:val="left" w:pos="0"/>
        </w:tabs>
        <w:spacing w:line="360" w:lineRule="auto"/>
        <w:ind w:firstLineChars="200" w:firstLine="480"/>
        <w:rPr>
          <w:rFonts w:ascii="宋体"/>
          <w:sz w:val="24"/>
        </w:rPr>
      </w:pPr>
      <w:r>
        <w:rPr>
          <w:rFonts w:ascii="宋体" w:hAnsi="宋体" w:hint="eastAsia"/>
          <w:sz w:val="24"/>
        </w:rPr>
        <w:t>供应商（盖章）：</w:t>
      </w:r>
    </w:p>
    <w:p w:rsidR="0050128C" w:rsidRDefault="00C70D41">
      <w:pPr>
        <w:tabs>
          <w:tab w:val="left" w:pos="0"/>
        </w:tabs>
        <w:spacing w:line="360" w:lineRule="auto"/>
        <w:ind w:firstLineChars="200" w:firstLine="480"/>
        <w:rPr>
          <w:rFonts w:ascii="宋体"/>
          <w:sz w:val="24"/>
        </w:rPr>
      </w:pPr>
      <w:r>
        <w:rPr>
          <w:rFonts w:ascii="宋体" w:hAnsi="宋体" w:hint="eastAsia"/>
          <w:sz w:val="24"/>
        </w:rPr>
        <w:t>全权代表</w:t>
      </w:r>
      <w:r>
        <w:rPr>
          <w:rFonts w:ascii="宋体" w:hAnsi="宋体"/>
          <w:sz w:val="24"/>
        </w:rPr>
        <w:t>(</w:t>
      </w:r>
      <w:r>
        <w:rPr>
          <w:rFonts w:ascii="宋体" w:hAnsi="宋体" w:hint="eastAsia"/>
          <w:sz w:val="24"/>
        </w:rPr>
        <w:t>签章</w:t>
      </w:r>
      <w:r>
        <w:rPr>
          <w:rFonts w:ascii="宋体" w:hAnsi="宋体"/>
          <w:sz w:val="24"/>
        </w:rPr>
        <w:t>)</w:t>
      </w:r>
      <w:r>
        <w:rPr>
          <w:rFonts w:ascii="宋体" w:hAnsi="宋体" w:hint="eastAsia"/>
          <w:sz w:val="24"/>
        </w:rPr>
        <w:t>：</w:t>
      </w:r>
    </w:p>
    <w:p w:rsidR="0050128C" w:rsidRDefault="00C70D41">
      <w:pPr>
        <w:spacing w:line="360" w:lineRule="auto"/>
        <w:ind w:firstLineChars="200" w:firstLine="480"/>
        <w:rPr>
          <w:rFonts w:ascii="宋体"/>
          <w:sz w:val="24"/>
        </w:rPr>
      </w:pPr>
      <w:r>
        <w:rPr>
          <w:rFonts w:ascii="宋体" w:hAnsi="宋体" w:hint="eastAsia"/>
          <w:sz w:val="24"/>
        </w:rPr>
        <w:t>日期：</w:t>
      </w:r>
      <w:r>
        <w:rPr>
          <w:rFonts w:ascii="宋体" w:hAnsi="宋体"/>
          <w:sz w:val="24"/>
        </w:rPr>
        <w:t>_______</w:t>
      </w:r>
      <w:r>
        <w:rPr>
          <w:rFonts w:ascii="宋体" w:hAnsi="宋体" w:hint="eastAsia"/>
          <w:sz w:val="24"/>
        </w:rPr>
        <w:t>年</w:t>
      </w:r>
      <w:r>
        <w:rPr>
          <w:rFonts w:ascii="宋体" w:hAnsi="宋体"/>
          <w:sz w:val="24"/>
        </w:rPr>
        <w:t>______</w:t>
      </w:r>
      <w:r>
        <w:rPr>
          <w:rFonts w:ascii="宋体" w:hAnsi="宋体" w:hint="eastAsia"/>
          <w:sz w:val="24"/>
        </w:rPr>
        <w:t>月</w:t>
      </w:r>
      <w:r>
        <w:rPr>
          <w:rFonts w:ascii="宋体" w:hAnsi="宋体"/>
          <w:sz w:val="24"/>
        </w:rPr>
        <w:t>_______</w:t>
      </w:r>
      <w:r>
        <w:rPr>
          <w:rFonts w:ascii="宋体" w:hAnsi="宋体" w:hint="eastAsia"/>
          <w:sz w:val="24"/>
        </w:rPr>
        <w:t>日</w:t>
      </w:r>
    </w:p>
    <w:p w:rsidR="0050128C" w:rsidRDefault="0050128C">
      <w:pPr>
        <w:spacing w:line="360" w:lineRule="auto"/>
        <w:ind w:firstLineChars="200" w:firstLine="480"/>
        <w:rPr>
          <w:rFonts w:ascii="宋体"/>
          <w:sz w:val="24"/>
        </w:rPr>
      </w:pPr>
    </w:p>
    <w:p w:rsidR="0050128C" w:rsidRDefault="0050128C">
      <w:pPr>
        <w:spacing w:line="360" w:lineRule="auto"/>
        <w:ind w:firstLineChars="200" w:firstLine="480"/>
        <w:rPr>
          <w:rFonts w:ascii="宋体"/>
          <w:sz w:val="24"/>
        </w:rPr>
      </w:pPr>
    </w:p>
    <w:p w:rsidR="0050128C" w:rsidRDefault="0050128C">
      <w:pPr>
        <w:spacing w:line="360" w:lineRule="auto"/>
        <w:ind w:firstLineChars="200" w:firstLine="480"/>
        <w:rPr>
          <w:rFonts w:ascii="宋体"/>
          <w:sz w:val="24"/>
        </w:rPr>
      </w:pPr>
    </w:p>
    <w:p w:rsidR="0050128C" w:rsidRDefault="0050128C">
      <w:pPr>
        <w:spacing w:line="360" w:lineRule="auto"/>
        <w:ind w:firstLineChars="200" w:firstLine="480"/>
        <w:rPr>
          <w:rFonts w:ascii="宋体"/>
          <w:sz w:val="24"/>
        </w:rPr>
      </w:pPr>
    </w:p>
    <w:p w:rsidR="0050128C" w:rsidRDefault="0050128C">
      <w:pPr>
        <w:spacing w:line="360" w:lineRule="auto"/>
        <w:ind w:firstLineChars="200" w:firstLine="480"/>
        <w:rPr>
          <w:rFonts w:ascii="宋体"/>
          <w:sz w:val="24"/>
        </w:rPr>
      </w:pPr>
    </w:p>
    <w:p w:rsidR="0050128C" w:rsidRDefault="0050128C">
      <w:pPr>
        <w:spacing w:line="360" w:lineRule="auto"/>
        <w:ind w:firstLineChars="200" w:firstLine="480"/>
        <w:rPr>
          <w:rFonts w:ascii="宋体"/>
          <w:sz w:val="24"/>
        </w:rPr>
      </w:pPr>
    </w:p>
    <w:p w:rsidR="0050128C" w:rsidRDefault="0050128C">
      <w:pPr>
        <w:spacing w:line="360" w:lineRule="auto"/>
        <w:ind w:firstLineChars="200" w:firstLine="480"/>
        <w:rPr>
          <w:rFonts w:ascii="宋体"/>
          <w:sz w:val="24"/>
        </w:rPr>
      </w:pPr>
    </w:p>
    <w:p w:rsidR="0050128C" w:rsidRDefault="0050128C">
      <w:pPr>
        <w:spacing w:line="360" w:lineRule="auto"/>
        <w:ind w:firstLineChars="200" w:firstLine="480"/>
        <w:rPr>
          <w:rFonts w:ascii="宋体"/>
          <w:sz w:val="24"/>
        </w:rPr>
      </w:pPr>
    </w:p>
    <w:p w:rsidR="0050128C" w:rsidRDefault="0050128C">
      <w:pPr>
        <w:spacing w:line="360" w:lineRule="auto"/>
        <w:ind w:firstLineChars="200" w:firstLine="480"/>
        <w:rPr>
          <w:rFonts w:ascii="宋体"/>
          <w:sz w:val="24"/>
        </w:rPr>
      </w:pPr>
    </w:p>
    <w:p w:rsidR="0050128C" w:rsidRDefault="0050128C">
      <w:pPr>
        <w:spacing w:line="360" w:lineRule="auto"/>
        <w:ind w:firstLineChars="200" w:firstLine="480"/>
        <w:rPr>
          <w:rFonts w:ascii="宋体"/>
          <w:sz w:val="24"/>
        </w:rPr>
      </w:pPr>
    </w:p>
    <w:p w:rsidR="0050128C" w:rsidRDefault="0050128C">
      <w:pPr>
        <w:spacing w:line="360" w:lineRule="auto"/>
        <w:ind w:firstLineChars="200" w:firstLine="480"/>
        <w:rPr>
          <w:rFonts w:ascii="宋体"/>
          <w:sz w:val="24"/>
        </w:rPr>
      </w:pPr>
    </w:p>
    <w:p w:rsidR="0050128C" w:rsidRDefault="0050128C">
      <w:pPr>
        <w:spacing w:line="360" w:lineRule="auto"/>
        <w:ind w:firstLineChars="200" w:firstLine="480"/>
        <w:rPr>
          <w:rFonts w:ascii="宋体"/>
          <w:sz w:val="24"/>
        </w:rPr>
      </w:pPr>
    </w:p>
    <w:p w:rsidR="0050128C" w:rsidRDefault="0050128C">
      <w:pPr>
        <w:spacing w:line="360" w:lineRule="auto"/>
        <w:ind w:firstLineChars="200" w:firstLine="480"/>
        <w:rPr>
          <w:rFonts w:ascii="宋体"/>
          <w:sz w:val="24"/>
        </w:rPr>
      </w:pPr>
    </w:p>
    <w:p w:rsidR="0050128C" w:rsidRDefault="0050128C">
      <w:pPr>
        <w:spacing w:line="360" w:lineRule="auto"/>
        <w:ind w:firstLineChars="200" w:firstLine="480"/>
        <w:rPr>
          <w:rFonts w:ascii="宋体"/>
          <w:sz w:val="24"/>
        </w:rPr>
      </w:pPr>
    </w:p>
    <w:p w:rsidR="0050128C" w:rsidRDefault="0050128C">
      <w:pPr>
        <w:spacing w:line="360" w:lineRule="auto"/>
        <w:ind w:firstLineChars="200" w:firstLine="480"/>
        <w:rPr>
          <w:rFonts w:ascii="宋体"/>
          <w:sz w:val="24"/>
        </w:rPr>
      </w:pPr>
    </w:p>
    <w:p w:rsidR="0050128C" w:rsidRDefault="0050128C">
      <w:pPr>
        <w:spacing w:line="360" w:lineRule="auto"/>
        <w:ind w:firstLineChars="200" w:firstLine="480"/>
        <w:rPr>
          <w:rFonts w:ascii="宋体"/>
          <w:sz w:val="24"/>
        </w:rPr>
      </w:pPr>
    </w:p>
    <w:p w:rsidR="0050128C" w:rsidRDefault="0050128C">
      <w:pPr>
        <w:spacing w:line="360" w:lineRule="auto"/>
        <w:ind w:firstLineChars="200" w:firstLine="480"/>
        <w:rPr>
          <w:rFonts w:ascii="宋体"/>
          <w:sz w:val="24"/>
        </w:rPr>
      </w:pPr>
    </w:p>
    <w:p w:rsidR="0050128C" w:rsidRDefault="0050128C">
      <w:pPr>
        <w:spacing w:line="360" w:lineRule="auto"/>
        <w:ind w:firstLineChars="200" w:firstLine="480"/>
        <w:rPr>
          <w:rFonts w:ascii="宋体"/>
          <w:sz w:val="24"/>
        </w:rPr>
      </w:pPr>
    </w:p>
    <w:p w:rsidR="0050128C" w:rsidRDefault="0050128C">
      <w:pPr>
        <w:spacing w:line="360" w:lineRule="auto"/>
        <w:ind w:firstLineChars="200" w:firstLine="480"/>
        <w:rPr>
          <w:rFonts w:ascii="宋体"/>
          <w:sz w:val="24"/>
        </w:rPr>
      </w:pPr>
    </w:p>
    <w:p w:rsidR="0050128C" w:rsidRDefault="0050128C">
      <w:pPr>
        <w:pStyle w:val="2"/>
        <w:adjustRightInd/>
        <w:spacing w:line="360" w:lineRule="auto"/>
        <w:jc w:val="center"/>
        <w:rPr>
          <w:b/>
          <w:sz w:val="24"/>
        </w:rPr>
      </w:pPr>
    </w:p>
    <w:p w:rsidR="0050128C" w:rsidRDefault="0050128C">
      <w:pPr>
        <w:pStyle w:val="2"/>
        <w:adjustRightInd/>
        <w:spacing w:line="360" w:lineRule="auto"/>
        <w:jc w:val="center"/>
        <w:rPr>
          <w:b/>
          <w:sz w:val="24"/>
        </w:rPr>
      </w:pPr>
    </w:p>
    <w:p w:rsidR="0050128C" w:rsidRDefault="0050128C">
      <w:pPr>
        <w:pStyle w:val="2"/>
        <w:adjustRightInd/>
        <w:spacing w:line="360" w:lineRule="auto"/>
        <w:jc w:val="center"/>
        <w:rPr>
          <w:b/>
          <w:sz w:val="24"/>
        </w:rPr>
      </w:pPr>
    </w:p>
    <w:p w:rsidR="0050128C" w:rsidRDefault="00C70D41">
      <w:pPr>
        <w:pStyle w:val="2"/>
        <w:adjustRightInd/>
        <w:spacing w:line="360" w:lineRule="auto"/>
        <w:jc w:val="center"/>
        <w:rPr>
          <w:b/>
          <w:sz w:val="24"/>
        </w:rPr>
      </w:pPr>
      <w:r>
        <w:rPr>
          <w:rFonts w:hint="eastAsia"/>
          <w:b/>
          <w:sz w:val="24"/>
        </w:rPr>
        <w:lastRenderedPageBreak/>
        <w:t>二、磋</w:t>
      </w:r>
      <w:r>
        <w:rPr>
          <w:b/>
          <w:sz w:val="24"/>
        </w:rPr>
        <w:t xml:space="preserve"> </w:t>
      </w:r>
      <w:r>
        <w:rPr>
          <w:rFonts w:hint="eastAsia"/>
          <w:b/>
          <w:sz w:val="24"/>
        </w:rPr>
        <w:t>商</w:t>
      </w:r>
      <w:r>
        <w:rPr>
          <w:b/>
          <w:sz w:val="24"/>
        </w:rPr>
        <w:t xml:space="preserve"> </w:t>
      </w:r>
      <w:r>
        <w:rPr>
          <w:rFonts w:hint="eastAsia"/>
          <w:b/>
          <w:sz w:val="24"/>
        </w:rPr>
        <w:t>报</w:t>
      </w:r>
      <w:r>
        <w:rPr>
          <w:b/>
          <w:sz w:val="24"/>
        </w:rPr>
        <w:t xml:space="preserve"> </w:t>
      </w:r>
      <w:r>
        <w:rPr>
          <w:rFonts w:hint="eastAsia"/>
          <w:b/>
          <w:sz w:val="24"/>
        </w:rPr>
        <w:t>价</w:t>
      </w:r>
      <w:r>
        <w:rPr>
          <w:b/>
          <w:sz w:val="24"/>
        </w:rPr>
        <w:t xml:space="preserve"> </w:t>
      </w:r>
      <w:r>
        <w:rPr>
          <w:rFonts w:hint="eastAsia"/>
          <w:b/>
          <w:sz w:val="24"/>
        </w:rPr>
        <w:t>表（第一轮）</w:t>
      </w:r>
    </w:p>
    <w:tbl>
      <w:tblPr>
        <w:tblW w:w="8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9"/>
        <w:gridCol w:w="5286"/>
      </w:tblGrid>
      <w:tr w:rsidR="0050128C">
        <w:trPr>
          <w:trHeight w:val="1214"/>
          <w:jc w:val="center"/>
        </w:trPr>
        <w:tc>
          <w:tcPr>
            <w:tcW w:w="3139" w:type="dxa"/>
            <w:vAlign w:val="center"/>
          </w:tcPr>
          <w:p w:rsidR="0050128C" w:rsidRDefault="00C70D41">
            <w:pPr>
              <w:spacing w:line="360" w:lineRule="auto"/>
              <w:jc w:val="center"/>
              <w:rPr>
                <w:rFonts w:ascii="宋体"/>
                <w:sz w:val="24"/>
                <w:szCs w:val="24"/>
              </w:rPr>
            </w:pPr>
            <w:r>
              <w:rPr>
                <w:rFonts w:ascii="宋体" w:hAnsi="宋体" w:hint="eastAsia"/>
                <w:sz w:val="24"/>
                <w:szCs w:val="24"/>
              </w:rPr>
              <w:t>项目名称</w:t>
            </w:r>
          </w:p>
        </w:tc>
        <w:tc>
          <w:tcPr>
            <w:tcW w:w="5286" w:type="dxa"/>
            <w:vAlign w:val="center"/>
          </w:tcPr>
          <w:p w:rsidR="0050128C" w:rsidRDefault="0050128C">
            <w:pPr>
              <w:spacing w:line="360" w:lineRule="auto"/>
              <w:jc w:val="center"/>
              <w:rPr>
                <w:rFonts w:ascii="宋体"/>
                <w:sz w:val="24"/>
                <w:szCs w:val="24"/>
              </w:rPr>
            </w:pPr>
          </w:p>
        </w:tc>
      </w:tr>
      <w:tr w:rsidR="0050128C">
        <w:trPr>
          <w:trHeight w:val="1214"/>
          <w:jc w:val="center"/>
        </w:trPr>
        <w:tc>
          <w:tcPr>
            <w:tcW w:w="3139" w:type="dxa"/>
            <w:vAlign w:val="center"/>
          </w:tcPr>
          <w:p w:rsidR="0050128C" w:rsidRDefault="00C70D41">
            <w:pPr>
              <w:spacing w:line="360" w:lineRule="auto"/>
              <w:jc w:val="center"/>
              <w:rPr>
                <w:rFonts w:ascii="宋体"/>
                <w:sz w:val="24"/>
                <w:szCs w:val="24"/>
              </w:rPr>
            </w:pPr>
            <w:r>
              <w:rPr>
                <w:rFonts w:ascii="宋体" w:hAnsi="宋体" w:hint="eastAsia"/>
                <w:sz w:val="24"/>
                <w:szCs w:val="24"/>
              </w:rPr>
              <w:t>供应商名称</w:t>
            </w:r>
          </w:p>
        </w:tc>
        <w:tc>
          <w:tcPr>
            <w:tcW w:w="5286" w:type="dxa"/>
            <w:vAlign w:val="center"/>
          </w:tcPr>
          <w:p w:rsidR="0050128C" w:rsidRDefault="0050128C">
            <w:pPr>
              <w:spacing w:line="360" w:lineRule="auto"/>
              <w:jc w:val="center"/>
              <w:rPr>
                <w:rFonts w:ascii="宋体"/>
                <w:sz w:val="24"/>
                <w:szCs w:val="24"/>
              </w:rPr>
            </w:pPr>
          </w:p>
        </w:tc>
      </w:tr>
      <w:tr w:rsidR="0050128C">
        <w:trPr>
          <w:trHeight w:val="1214"/>
          <w:jc w:val="center"/>
        </w:trPr>
        <w:tc>
          <w:tcPr>
            <w:tcW w:w="3139" w:type="dxa"/>
            <w:vAlign w:val="center"/>
          </w:tcPr>
          <w:p w:rsidR="0050128C" w:rsidRDefault="00C70D41">
            <w:pPr>
              <w:spacing w:line="360" w:lineRule="auto"/>
              <w:jc w:val="center"/>
              <w:rPr>
                <w:rFonts w:ascii="宋体"/>
                <w:sz w:val="24"/>
                <w:szCs w:val="24"/>
              </w:rPr>
            </w:pPr>
            <w:r>
              <w:rPr>
                <w:rFonts w:ascii="宋体" w:hAnsi="宋体" w:hint="eastAsia"/>
                <w:sz w:val="24"/>
                <w:szCs w:val="24"/>
              </w:rPr>
              <w:t>报价（元）</w:t>
            </w:r>
          </w:p>
        </w:tc>
        <w:tc>
          <w:tcPr>
            <w:tcW w:w="5286" w:type="dxa"/>
            <w:vAlign w:val="center"/>
          </w:tcPr>
          <w:p w:rsidR="0050128C" w:rsidRDefault="0050128C">
            <w:pPr>
              <w:spacing w:line="360" w:lineRule="auto"/>
              <w:rPr>
                <w:rFonts w:ascii="宋体"/>
                <w:sz w:val="24"/>
                <w:szCs w:val="24"/>
              </w:rPr>
            </w:pPr>
          </w:p>
          <w:p w:rsidR="0050128C" w:rsidRDefault="00C70D41">
            <w:pPr>
              <w:spacing w:line="360" w:lineRule="auto"/>
              <w:rPr>
                <w:rFonts w:ascii="宋体"/>
                <w:sz w:val="24"/>
                <w:szCs w:val="24"/>
              </w:rPr>
            </w:pPr>
            <w:r>
              <w:rPr>
                <w:rFonts w:ascii="宋体" w:hAnsi="宋体" w:hint="eastAsia"/>
                <w:sz w:val="24"/>
                <w:szCs w:val="24"/>
              </w:rPr>
              <w:t>大写：</w:t>
            </w:r>
          </w:p>
          <w:p w:rsidR="0050128C" w:rsidRDefault="0050128C">
            <w:pPr>
              <w:spacing w:line="360" w:lineRule="auto"/>
              <w:rPr>
                <w:rFonts w:ascii="宋体"/>
                <w:sz w:val="24"/>
                <w:szCs w:val="24"/>
              </w:rPr>
            </w:pPr>
          </w:p>
          <w:p w:rsidR="0050128C" w:rsidRDefault="00C70D41">
            <w:pPr>
              <w:spacing w:line="360" w:lineRule="auto"/>
              <w:rPr>
                <w:rFonts w:ascii="宋体"/>
                <w:sz w:val="24"/>
                <w:szCs w:val="24"/>
              </w:rPr>
            </w:pPr>
            <w:r>
              <w:rPr>
                <w:rFonts w:ascii="宋体" w:hAnsi="宋体" w:hint="eastAsia"/>
                <w:sz w:val="24"/>
                <w:szCs w:val="24"/>
              </w:rPr>
              <w:t>小写：</w:t>
            </w:r>
          </w:p>
          <w:p w:rsidR="0050128C" w:rsidRDefault="0050128C">
            <w:pPr>
              <w:spacing w:line="360" w:lineRule="auto"/>
              <w:rPr>
                <w:rFonts w:ascii="宋体"/>
                <w:sz w:val="24"/>
                <w:szCs w:val="24"/>
              </w:rPr>
            </w:pPr>
          </w:p>
          <w:p w:rsidR="0050128C" w:rsidRDefault="0050128C">
            <w:pPr>
              <w:spacing w:line="360" w:lineRule="auto"/>
              <w:rPr>
                <w:rFonts w:ascii="宋体"/>
                <w:sz w:val="24"/>
                <w:szCs w:val="24"/>
              </w:rPr>
            </w:pPr>
          </w:p>
        </w:tc>
      </w:tr>
      <w:tr w:rsidR="0050128C">
        <w:trPr>
          <w:trHeight w:val="1319"/>
          <w:jc w:val="center"/>
        </w:trPr>
        <w:tc>
          <w:tcPr>
            <w:tcW w:w="3139" w:type="dxa"/>
            <w:vAlign w:val="center"/>
          </w:tcPr>
          <w:p w:rsidR="0050128C" w:rsidRDefault="00C70D41">
            <w:pPr>
              <w:spacing w:line="360" w:lineRule="auto"/>
              <w:jc w:val="center"/>
              <w:rPr>
                <w:rFonts w:ascii="宋体"/>
                <w:sz w:val="24"/>
                <w:szCs w:val="24"/>
              </w:rPr>
            </w:pPr>
            <w:r>
              <w:rPr>
                <w:rFonts w:ascii="宋体" w:hAnsi="宋体" w:hint="eastAsia"/>
                <w:sz w:val="24"/>
                <w:szCs w:val="24"/>
              </w:rPr>
              <w:t>其他优惠条件</w:t>
            </w:r>
          </w:p>
        </w:tc>
        <w:tc>
          <w:tcPr>
            <w:tcW w:w="5286" w:type="dxa"/>
            <w:vAlign w:val="center"/>
          </w:tcPr>
          <w:p w:rsidR="0050128C" w:rsidRDefault="0050128C">
            <w:pPr>
              <w:spacing w:line="360" w:lineRule="auto"/>
              <w:rPr>
                <w:rFonts w:ascii="宋体"/>
                <w:sz w:val="24"/>
                <w:szCs w:val="24"/>
                <w:u w:val="single"/>
              </w:rPr>
            </w:pPr>
          </w:p>
        </w:tc>
      </w:tr>
      <w:tr w:rsidR="0050128C">
        <w:trPr>
          <w:trHeight w:val="1378"/>
          <w:jc w:val="center"/>
        </w:trPr>
        <w:tc>
          <w:tcPr>
            <w:tcW w:w="3139" w:type="dxa"/>
            <w:vAlign w:val="center"/>
          </w:tcPr>
          <w:p w:rsidR="0050128C" w:rsidRDefault="00C70D41">
            <w:pPr>
              <w:spacing w:line="360" w:lineRule="auto"/>
              <w:jc w:val="center"/>
              <w:rPr>
                <w:rFonts w:ascii="宋体"/>
                <w:sz w:val="24"/>
                <w:szCs w:val="24"/>
              </w:rPr>
            </w:pPr>
            <w:r>
              <w:rPr>
                <w:rFonts w:ascii="宋体" w:hAnsi="宋体" w:hint="eastAsia"/>
                <w:sz w:val="24"/>
                <w:szCs w:val="24"/>
              </w:rPr>
              <w:t>对采购文件的响应程度</w:t>
            </w:r>
          </w:p>
        </w:tc>
        <w:tc>
          <w:tcPr>
            <w:tcW w:w="5286" w:type="dxa"/>
            <w:vAlign w:val="center"/>
          </w:tcPr>
          <w:p w:rsidR="0050128C" w:rsidRDefault="0050128C">
            <w:pPr>
              <w:spacing w:line="360" w:lineRule="auto"/>
              <w:rPr>
                <w:rFonts w:ascii="宋体"/>
                <w:sz w:val="24"/>
                <w:szCs w:val="24"/>
                <w:u w:val="single"/>
              </w:rPr>
            </w:pPr>
          </w:p>
        </w:tc>
      </w:tr>
    </w:tbl>
    <w:p w:rsidR="0050128C" w:rsidRDefault="0050128C">
      <w:pPr>
        <w:pStyle w:val="2"/>
        <w:spacing w:line="360" w:lineRule="auto"/>
        <w:ind w:firstLineChars="200" w:firstLine="480"/>
        <w:rPr>
          <w:sz w:val="24"/>
          <w:szCs w:val="24"/>
        </w:rPr>
      </w:pPr>
    </w:p>
    <w:p w:rsidR="0050128C" w:rsidRDefault="0050128C">
      <w:pPr>
        <w:spacing w:line="360" w:lineRule="auto"/>
        <w:rPr>
          <w:rFonts w:ascii="宋体"/>
          <w:sz w:val="24"/>
          <w:szCs w:val="24"/>
        </w:rPr>
      </w:pPr>
    </w:p>
    <w:p w:rsidR="0050128C" w:rsidRDefault="00C70D41" w:rsidP="00883A53">
      <w:pPr>
        <w:pStyle w:val="2"/>
        <w:spacing w:beforeLines="50" w:line="360" w:lineRule="auto"/>
        <w:ind w:right="1140"/>
        <w:jc w:val="right"/>
        <w:rPr>
          <w:sz w:val="24"/>
          <w:szCs w:val="24"/>
        </w:rPr>
      </w:pPr>
      <w:r>
        <w:rPr>
          <w:rFonts w:hint="eastAsia"/>
          <w:sz w:val="24"/>
          <w:szCs w:val="24"/>
        </w:rPr>
        <w:t>供应商名称：（公章）：</w:t>
      </w:r>
    </w:p>
    <w:p w:rsidR="0050128C" w:rsidRDefault="0050128C" w:rsidP="00883A53">
      <w:pPr>
        <w:pStyle w:val="2"/>
        <w:spacing w:beforeLines="50" w:line="360" w:lineRule="auto"/>
        <w:ind w:right="900"/>
        <w:jc w:val="right"/>
        <w:rPr>
          <w:sz w:val="24"/>
          <w:szCs w:val="24"/>
        </w:rPr>
      </w:pPr>
    </w:p>
    <w:p w:rsidR="0050128C" w:rsidRDefault="00C70D41">
      <w:pPr>
        <w:pStyle w:val="2"/>
        <w:spacing w:line="360" w:lineRule="auto"/>
        <w:ind w:right="840"/>
        <w:jc w:val="right"/>
        <w:rPr>
          <w:sz w:val="24"/>
          <w:szCs w:val="24"/>
        </w:rPr>
      </w:pPr>
      <w:r>
        <w:rPr>
          <w:rFonts w:hint="eastAsia"/>
          <w:sz w:val="24"/>
          <w:szCs w:val="24"/>
        </w:rPr>
        <w:t>全权代表（签字或盖章）：</w:t>
      </w:r>
    </w:p>
    <w:p w:rsidR="0050128C" w:rsidRDefault="0050128C">
      <w:pPr>
        <w:pStyle w:val="2"/>
        <w:spacing w:line="360" w:lineRule="auto"/>
        <w:ind w:right="840"/>
        <w:jc w:val="right"/>
        <w:rPr>
          <w:sz w:val="24"/>
          <w:szCs w:val="24"/>
        </w:rPr>
      </w:pPr>
    </w:p>
    <w:p w:rsidR="0050128C" w:rsidRDefault="00C70D41">
      <w:pPr>
        <w:pStyle w:val="2"/>
        <w:spacing w:line="360" w:lineRule="auto"/>
        <w:ind w:right="980"/>
        <w:jc w:val="right"/>
        <w:rPr>
          <w:sz w:val="24"/>
          <w:szCs w:val="24"/>
        </w:rPr>
      </w:pPr>
      <w:r>
        <w:rPr>
          <w:rFonts w:hint="eastAsia"/>
          <w:sz w:val="24"/>
          <w:szCs w:val="24"/>
        </w:rPr>
        <w:t>日</w:t>
      </w:r>
      <w:r>
        <w:rPr>
          <w:sz w:val="24"/>
          <w:szCs w:val="24"/>
        </w:rPr>
        <w:t xml:space="preserve"> </w:t>
      </w:r>
      <w:r>
        <w:rPr>
          <w:rFonts w:hint="eastAsia"/>
          <w:sz w:val="24"/>
          <w:szCs w:val="24"/>
        </w:rPr>
        <w:t>期：</w:t>
      </w: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p w:rsidR="0050128C" w:rsidRDefault="0050128C">
      <w:pPr>
        <w:pStyle w:val="2"/>
        <w:spacing w:line="360" w:lineRule="auto"/>
        <w:ind w:right="960"/>
      </w:pPr>
    </w:p>
    <w:p w:rsidR="0050128C" w:rsidRDefault="0050128C">
      <w:pPr>
        <w:pStyle w:val="2"/>
        <w:spacing w:line="360" w:lineRule="auto"/>
        <w:ind w:right="960"/>
      </w:pPr>
    </w:p>
    <w:p w:rsidR="0050128C" w:rsidRDefault="0050128C">
      <w:pPr>
        <w:pStyle w:val="2"/>
        <w:adjustRightInd/>
        <w:spacing w:line="360" w:lineRule="auto"/>
        <w:jc w:val="center"/>
        <w:rPr>
          <w:b/>
          <w:sz w:val="24"/>
        </w:rPr>
      </w:pPr>
    </w:p>
    <w:p w:rsidR="0050128C" w:rsidRDefault="0050128C">
      <w:pPr>
        <w:pStyle w:val="2"/>
        <w:adjustRightInd/>
        <w:spacing w:line="360" w:lineRule="auto"/>
        <w:jc w:val="center"/>
        <w:rPr>
          <w:b/>
          <w:sz w:val="24"/>
        </w:rPr>
      </w:pPr>
    </w:p>
    <w:p w:rsidR="0050128C" w:rsidRDefault="00C70D41">
      <w:pPr>
        <w:pStyle w:val="2"/>
        <w:adjustRightInd/>
        <w:spacing w:line="360" w:lineRule="auto"/>
        <w:jc w:val="center"/>
        <w:rPr>
          <w:b/>
          <w:sz w:val="24"/>
        </w:rPr>
      </w:pPr>
      <w:r>
        <w:rPr>
          <w:rFonts w:hint="eastAsia"/>
          <w:b/>
          <w:sz w:val="24"/>
        </w:rPr>
        <w:t>三、报</w:t>
      </w:r>
      <w:r>
        <w:rPr>
          <w:b/>
          <w:sz w:val="24"/>
        </w:rPr>
        <w:t xml:space="preserve"> </w:t>
      </w:r>
      <w:r>
        <w:rPr>
          <w:rFonts w:hint="eastAsia"/>
          <w:b/>
          <w:sz w:val="24"/>
        </w:rPr>
        <w:t>价</w:t>
      </w:r>
      <w:r>
        <w:rPr>
          <w:b/>
          <w:sz w:val="24"/>
        </w:rPr>
        <w:t xml:space="preserve"> </w:t>
      </w:r>
      <w:r>
        <w:rPr>
          <w:rFonts w:hint="eastAsia"/>
          <w:b/>
          <w:sz w:val="24"/>
        </w:rPr>
        <w:t>明</w:t>
      </w:r>
      <w:r>
        <w:rPr>
          <w:b/>
          <w:sz w:val="24"/>
        </w:rPr>
        <w:t xml:space="preserve"> </w:t>
      </w:r>
      <w:r>
        <w:rPr>
          <w:rFonts w:hint="eastAsia"/>
          <w:b/>
          <w:sz w:val="24"/>
        </w:rPr>
        <w:t>细</w:t>
      </w:r>
      <w:r>
        <w:rPr>
          <w:b/>
          <w:sz w:val="24"/>
        </w:rPr>
        <w:t xml:space="preserve"> </w:t>
      </w:r>
      <w:r>
        <w:rPr>
          <w:rFonts w:hint="eastAsia"/>
          <w:b/>
          <w:sz w:val="24"/>
        </w:rPr>
        <w:t>表</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103"/>
        <w:gridCol w:w="709"/>
        <w:gridCol w:w="1021"/>
        <w:gridCol w:w="850"/>
      </w:tblGrid>
      <w:tr w:rsidR="0050128C">
        <w:trPr>
          <w:trHeight w:val="752"/>
          <w:jc w:val="center"/>
        </w:trPr>
        <w:tc>
          <w:tcPr>
            <w:tcW w:w="817" w:type="dxa"/>
            <w:vAlign w:val="center"/>
          </w:tcPr>
          <w:p w:rsidR="0050128C" w:rsidRDefault="00C70D41">
            <w:pPr>
              <w:spacing w:line="600" w:lineRule="exact"/>
              <w:jc w:val="center"/>
              <w:rPr>
                <w:rFonts w:ascii="宋体" w:cs="宋体"/>
                <w:b/>
                <w:sz w:val="24"/>
                <w:szCs w:val="22"/>
              </w:rPr>
            </w:pPr>
            <w:r>
              <w:rPr>
                <w:rFonts w:ascii="宋体" w:hAnsi="宋体" w:cs="宋体" w:hint="eastAsia"/>
                <w:b/>
                <w:sz w:val="24"/>
                <w:szCs w:val="22"/>
              </w:rPr>
              <w:t>序号</w:t>
            </w:r>
          </w:p>
        </w:tc>
        <w:tc>
          <w:tcPr>
            <w:tcW w:w="5103" w:type="dxa"/>
            <w:vAlign w:val="center"/>
          </w:tcPr>
          <w:p w:rsidR="0050128C" w:rsidRDefault="00C70D41">
            <w:pPr>
              <w:spacing w:line="600" w:lineRule="exact"/>
              <w:jc w:val="center"/>
              <w:rPr>
                <w:rFonts w:ascii="宋体" w:cs="宋体"/>
                <w:b/>
                <w:sz w:val="24"/>
                <w:szCs w:val="22"/>
              </w:rPr>
            </w:pPr>
            <w:r>
              <w:rPr>
                <w:rFonts w:ascii="宋体" w:hAnsi="宋体" w:cs="宋体" w:hint="eastAsia"/>
                <w:b/>
                <w:sz w:val="24"/>
                <w:szCs w:val="22"/>
              </w:rPr>
              <w:t>项目名称</w:t>
            </w:r>
          </w:p>
        </w:tc>
        <w:tc>
          <w:tcPr>
            <w:tcW w:w="709" w:type="dxa"/>
            <w:vAlign w:val="center"/>
          </w:tcPr>
          <w:p w:rsidR="0050128C" w:rsidRDefault="00C70D41">
            <w:pPr>
              <w:spacing w:line="600" w:lineRule="exact"/>
              <w:jc w:val="center"/>
              <w:rPr>
                <w:rFonts w:ascii="宋体" w:cs="宋体"/>
                <w:b/>
                <w:sz w:val="24"/>
                <w:szCs w:val="22"/>
              </w:rPr>
            </w:pPr>
            <w:r>
              <w:rPr>
                <w:rFonts w:ascii="宋体" w:hAnsi="宋体" w:cs="宋体" w:hint="eastAsia"/>
                <w:b/>
                <w:sz w:val="24"/>
                <w:szCs w:val="22"/>
              </w:rPr>
              <w:t>数量</w:t>
            </w:r>
          </w:p>
        </w:tc>
        <w:tc>
          <w:tcPr>
            <w:tcW w:w="1021" w:type="dxa"/>
            <w:vAlign w:val="center"/>
          </w:tcPr>
          <w:p w:rsidR="0050128C" w:rsidRDefault="00C70D41">
            <w:pPr>
              <w:spacing w:line="600" w:lineRule="exact"/>
              <w:jc w:val="center"/>
              <w:rPr>
                <w:rFonts w:ascii="宋体" w:cs="宋体"/>
                <w:b/>
                <w:sz w:val="24"/>
                <w:szCs w:val="22"/>
              </w:rPr>
            </w:pPr>
            <w:r>
              <w:rPr>
                <w:rFonts w:ascii="宋体" w:hAnsi="宋体" w:cs="宋体" w:hint="eastAsia"/>
                <w:b/>
                <w:sz w:val="24"/>
                <w:szCs w:val="22"/>
              </w:rPr>
              <w:t>单价</w:t>
            </w:r>
          </w:p>
        </w:tc>
        <w:tc>
          <w:tcPr>
            <w:tcW w:w="850" w:type="dxa"/>
            <w:vAlign w:val="center"/>
          </w:tcPr>
          <w:p w:rsidR="0050128C" w:rsidRDefault="00C70D41">
            <w:pPr>
              <w:spacing w:line="600" w:lineRule="exact"/>
              <w:jc w:val="center"/>
              <w:rPr>
                <w:rFonts w:ascii="宋体" w:cs="宋体"/>
                <w:b/>
                <w:sz w:val="24"/>
                <w:szCs w:val="22"/>
              </w:rPr>
            </w:pPr>
            <w:r>
              <w:rPr>
                <w:rFonts w:ascii="宋体" w:hAnsi="宋体" w:cs="宋体" w:hint="eastAsia"/>
                <w:b/>
                <w:sz w:val="24"/>
                <w:szCs w:val="22"/>
              </w:rPr>
              <w:t>合计</w:t>
            </w:r>
          </w:p>
        </w:tc>
      </w:tr>
      <w:tr w:rsidR="0050128C">
        <w:trPr>
          <w:trHeight w:val="722"/>
          <w:jc w:val="center"/>
        </w:trPr>
        <w:tc>
          <w:tcPr>
            <w:tcW w:w="817" w:type="dxa"/>
            <w:vAlign w:val="center"/>
          </w:tcPr>
          <w:p w:rsidR="0050128C" w:rsidRDefault="00C70D41">
            <w:pPr>
              <w:spacing w:line="600" w:lineRule="exact"/>
              <w:jc w:val="left"/>
              <w:rPr>
                <w:rFonts w:ascii="宋体" w:cs="宋体"/>
                <w:bCs/>
                <w:sz w:val="24"/>
                <w:szCs w:val="22"/>
              </w:rPr>
            </w:pPr>
            <w:r>
              <w:rPr>
                <w:rFonts w:ascii="宋体" w:hAnsi="宋体" w:cs="宋体"/>
                <w:sz w:val="24"/>
                <w:szCs w:val="22"/>
              </w:rPr>
              <w:t>1</w:t>
            </w:r>
          </w:p>
        </w:tc>
        <w:tc>
          <w:tcPr>
            <w:tcW w:w="5103" w:type="dxa"/>
            <w:vAlign w:val="center"/>
          </w:tcPr>
          <w:p w:rsidR="0050128C" w:rsidRDefault="0050128C">
            <w:pPr>
              <w:spacing w:line="600" w:lineRule="exact"/>
              <w:jc w:val="left"/>
              <w:rPr>
                <w:rFonts w:ascii="宋体" w:cs="宋体"/>
                <w:bCs/>
                <w:sz w:val="24"/>
                <w:szCs w:val="22"/>
              </w:rPr>
            </w:pPr>
          </w:p>
        </w:tc>
        <w:tc>
          <w:tcPr>
            <w:tcW w:w="709" w:type="dxa"/>
            <w:vAlign w:val="center"/>
          </w:tcPr>
          <w:p w:rsidR="0050128C" w:rsidRDefault="0050128C">
            <w:pPr>
              <w:spacing w:line="600" w:lineRule="exact"/>
              <w:jc w:val="left"/>
              <w:rPr>
                <w:rFonts w:ascii="宋体" w:cs="宋体"/>
                <w:bCs/>
                <w:sz w:val="24"/>
                <w:szCs w:val="22"/>
              </w:rPr>
            </w:pPr>
          </w:p>
        </w:tc>
        <w:tc>
          <w:tcPr>
            <w:tcW w:w="1021" w:type="dxa"/>
            <w:vAlign w:val="center"/>
          </w:tcPr>
          <w:p w:rsidR="0050128C" w:rsidRDefault="0050128C">
            <w:pPr>
              <w:spacing w:line="600" w:lineRule="exact"/>
              <w:jc w:val="left"/>
              <w:rPr>
                <w:rFonts w:ascii="宋体" w:cs="宋体"/>
                <w:bCs/>
                <w:sz w:val="24"/>
                <w:szCs w:val="22"/>
              </w:rPr>
            </w:pPr>
          </w:p>
        </w:tc>
        <w:tc>
          <w:tcPr>
            <w:tcW w:w="850" w:type="dxa"/>
            <w:vAlign w:val="center"/>
          </w:tcPr>
          <w:p w:rsidR="0050128C" w:rsidRDefault="0050128C">
            <w:pPr>
              <w:spacing w:line="600" w:lineRule="exact"/>
              <w:jc w:val="left"/>
              <w:rPr>
                <w:rFonts w:ascii="宋体" w:cs="宋体"/>
                <w:bCs/>
                <w:sz w:val="24"/>
                <w:szCs w:val="22"/>
              </w:rPr>
            </w:pPr>
          </w:p>
        </w:tc>
      </w:tr>
      <w:tr w:rsidR="0050128C">
        <w:trPr>
          <w:trHeight w:val="722"/>
          <w:jc w:val="center"/>
        </w:trPr>
        <w:tc>
          <w:tcPr>
            <w:tcW w:w="817" w:type="dxa"/>
            <w:vAlign w:val="center"/>
          </w:tcPr>
          <w:p w:rsidR="0050128C" w:rsidRDefault="00C70D41">
            <w:pPr>
              <w:spacing w:line="600" w:lineRule="exact"/>
              <w:jc w:val="left"/>
              <w:rPr>
                <w:rFonts w:ascii="宋体" w:cs="宋体"/>
                <w:bCs/>
                <w:sz w:val="24"/>
                <w:szCs w:val="22"/>
              </w:rPr>
            </w:pPr>
            <w:r>
              <w:rPr>
                <w:rFonts w:ascii="宋体" w:hAnsi="宋体" w:cs="宋体"/>
                <w:sz w:val="24"/>
                <w:szCs w:val="22"/>
              </w:rPr>
              <w:t>2</w:t>
            </w:r>
          </w:p>
        </w:tc>
        <w:tc>
          <w:tcPr>
            <w:tcW w:w="5103" w:type="dxa"/>
            <w:vAlign w:val="center"/>
          </w:tcPr>
          <w:p w:rsidR="0050128C" w:rsidRDefault="0050128C">
            <w:pPr>
              <w:spacing w:line="600" w:lineRule="exact"/>
              <w:jc w:val="left"/>
              <w:rPr>
                <w:rFonts w:ascii="宋体" w:cs="宋体"/>
                <w:bCs/>
                <w:sz w:val="24"/>
                <w:szCs w:val="22"/>
              </w:rPr>
            </w:pPr>
          </w:p>
        </w:tc>
        <w:tc>
          <w:tcPr>
            <w:tcW w:w="709" w:type="dxa"/>
            <w:vAlign w:val="center"/>
          </w:tcPr>
          <w:p w:rsidR="0050128C" w:rsidRDefault="0050128C">
            <w:pPr>
              <w:spacing w:line="600" w:lineRule="exact"/>
              <w:jc w:val="left"/>
              <w:rPr>
                <w:rFonts w:ascii="宋体" w:cs="宋体"/>
                <w:bCs/>
                <w:sz w:val="24"/>
                <w:szCs w:val="22"/>
              </w:rPr>
            </w:pPr>
          </w:p>
        </w:tc>
        <w:tc>
          <w:tcPr>
            <w:tcW w:w="1021" w:type="dxa"/>
            <w:vAlign w:val="center"/>
          </w:tcPr>
          <w:p w:rsidR="0050128C" w:rsidRDefault="0050128C">
            <w:pPr>
              <w:spacing w:line="600" w:lineRule="exact"/>
              <w:jc w:val="left"/>
              <w:rPr>
                <w:rFonts w:ascii="宋体" w:cs="宋体"/>
                <w:bCs/>
                <w:sz w:val="24"/>
                <w:szCs w:val="22"/>
              </w:rPr>
            </w:pPr>
          </w:p>
        </w:tc>
        <w:tc>
          <w:tcPr>
            <w:tcW w:w="850" w:type="dxa"/>
            <w:vAlign w:val="center"/>
          </w:tcPr>
          <w:p w:rsidR="0050128C" w:rsidRDefault="0050128C">
            <w:pPr>
              <w:spacing w:line="600" w:lineRule="exact"/>
              <w:jc w:val="left"/>
              <w:rPr>
                <w:rFonts w:ascii="宋体" w:cs="宋体"/>
                <w:bCs/>
                <w:sz w:val="24"/>
                <w:szCs w:val="22"/>
              </w:rPr>
            </w:pPr>
          </w:p>
        </w:tc>
      </w:tr>
      <w:tr w:rsidR="0050128C">
        <w:trPr>
          <w:trHeight w:val="722"/>
          <w:jc w:val="center"/>
        </w:trPr>
        <w:tc>
          <w:tcPr>
            <w:tcW w:w="817" w:type="dxa"/>
            <w:vAlign w:val="center"/>
          </w:tcPr>
          <w:p w:rsidR="0050128C" w:rsidRDefault="00C70D41">
            <w:pPr>
              <w:spacing w:line="600" w:lineRule="exact"/>
              <w:jc w:val="left"/>
              <w:rPr>
                <w:rFonts w:ascii="宋体" w:cs="宋体"/>
                <w:bCs/>
                <w:sz w:val="24"/>
                <w:szCs w:val="22"/>
              </w:rPr>
            </w:pPr>
            <w:r>
              <w:rPr>
                <w:rFonts w:ascii="宋体" w:hAnsi="宋体" w:cs="宋体"/>
                <w:sz w:val="24"/>
                <w:szCs w:val="22"/>
              </w:rPr>
              <w:t>3</w:t>
            </w:r>
          </w:p>
        </w:tc>
        <w:tc>
          <w:tcPr>
            <w:tcW w:w="5103" w:type="dxa"/>
            <w:vAlign w:val="center"/>
          </w:tcPr>
          <w:p w:rsidR="0050128C" w:rsidRDefault="0050128C">
            <w:pPr>
              <w:spacing w:line="600" w:lineRule="exact"/>
              <w:jc w:val="left"/>
              <w:rPr>
                <w:rFonts w:ascii="宋体" w:cs="宋体"/>
                <w:bCs/>
                <w:sz w:val="24"/>
                <w:szCs w:val="22"/>
              </w:rPr>
            </w:pPr>
          </w:p>
        </w:tc>
        <w:tc>
          <w:tcPr>
            <w:tcW w:w="709" w:type="dxa"/>
            <w:vAlign w:val="center"/>
          </w:tcPr>
          <w:p w:rsidR="0050128C" w:rsidRDefault="0050128C">
            <w:pPr>
              <w:spacing w:line="600" w:lineRule="exact"/>
              <w:jc w:val="left"/>
              <w:rPr>
                <w:rFonts w:ascii="宋体" w:cs="宋体"/>
                <w:bCs/>
                <w:sz w:val="24"/>
                <w:szCs w:val="22"/>
              </w:rPr>
            </w:pPr>
          </w:p>
        </w:tc>
        <w:tc>
          <w:tcPr>
            <w:tcW w:w="1021" w:type="dxa"/>
            <w:vAlign w:val="center"/>
          </w:tcPr>
          <w:p w:rsidR="0050128C" w:rsidRDefault="0050128C">
            <w:pPr>
              <w:spacing w:line="600" w:lineRule="exact"/>
              <w:jc w:val="left"/>
              <w:rPr>
                <w:rFonts w:ascii="宋体" w:cs="宋体"/>
                <w:bCs/>
                <w:sz w:val="24"/>
                <w:szCs w:val="22"/>
              </w:rPr>
            </w:pPr>
          </w:p>
        </w:tc>
        <w:tc>
          <w:tcPr>
            <w:tcW w:w="850" w:type="dxa"/>
            <w:vAlign w:val="center"/>
          </w:tcPr>
          <w:p w:rsidR="0050128C" w:rsidRDefault="0050128C">
            <w:pPr>
              <w:spacing w:line="600" w:lineRule="exact"/>
              <w:jc w:val="left"/>
              <w:rPr>
                <w:rFonts w:ascii="宋体" w:cs="宋体"/>
                <w:bCs/>
                <w:sz w:val="24"/>
                <w:szCs w:val="22"/>
              </w:rPr>
            </w:pPr>
          </w:p>
        </w:tc>
      </w:tr>
      <w:tr w:rsidR="0050128C">
        <w:trPr>
          <w:trHeight w:val="752"/>
          <w:jc w:val="center"/>
        </w:trPr>
        <w:tc>
          <w:tcPr>
            <w:tcW w:w="817" w:type="dxa"/>
            <w:vAlign w:val="center"/>
          </w:tcPr>
          <w:p w:rsidR="0050128C" w:rsidRDefault="00C70D41">
            <w:pPr>
              <w:spacing w:line="600" w:lineRule="exact"/>
              <w:jc w:val="center"/>
              <w:rPr>
                <w:rFonts w:ascii="宋体" w:cs="宋体"/>
                <w:b/>
                <w:sz w:val="24"/>
                <w:szCs w:val="22"/>
              </w:rPr>
            </w:pPr>
            <w:r>
              <w:rPr>
                <w:rFonts w:ascii="宋体" w:hAnsi="宋体" w:cs="宋体"/>
                <w:b/>
                <w:sz w:val="24"/>
                <w:szCs w:val="22"/>
              </w:rPr>
              <w:t>4</w:t>
            </w:r>
          </w:p>
        </w:tc>
        <w:tc>
          <w:tcPr>
            <w:tcW w:w="5103" w:type="dxa"/>
            <w:vAlign w:val="center"/>
          </w:tcPr>
          <w:p w:rsidR="0050128C" w:rsidRDefault="00C70D41">
            <w:pPr>
              <w:spacing w:line="600" w:lineRule="exact"/>
              <w:jc w:val="center"/>
              <w:rPr>
                <w:rFonts w:ascii="宋体" w:cs="宋体"/>
                <w:b/>
                <w:sz w:val="24"/>
                <w:szCs w:val="22"/>
              </w:rPr>
            </w:pPr>
            <w:r>
              <w:rPr>
                <w:rFonts w:ascii="宋体" w:hAnsi="宋体" w:cs="宋体" w:hint="eastAsia"/>
                <w:b/>
                <w:sz w:val="24"/>
                <w:szCs w:val="22"/>
              </w:rPr>
              <w:t>总计</w:t>
            </w:r>
          </w:p>
        </w:tc>
        <w:tc>
          <w:tcPr>
            <w:tcW w:w="709" w:type="dxa"/>
            <w:vAlign w:val="center"/>
          </w:tcPr>
          <w:p w:rsidR="0050128C" w:rsidRDefault="0050128C">
            <w:pPr>
              <w:spacing w:line="600" w:lineRule="exact"/>
              <w:jc w:val="left"/>
              <w:rPr>
                <w:rFonts w:ascii="宋体" w:cs="宋体"/>
                <w:b/>
                <w:sz w:val="24"/>
                <w:szCs w:val="22"/>
              </w:rPr>
            </w:pPr>
          </w:p>
        </w:tc>
        <w:tc>
          <w:tcPr>
            <w:tcW w:w="1021" w:type="dxa"/>
            <w:vAlign w:val="center"/>
          </w:tcPr>
          <w:p w:rsidR="0050128C" w:rsidRDefault="0050128C">
            <w:pPr>
              <w:spacing w:line="600" w:lineRule="exact"/>
              <w:jc w:val="center"/>
              <w:rPr>
                <w:rFonts w:ascii="宋体" w:cs="宋体"/>
                <w:b/>
                <w:sz w:val="24"/>
                <w:szCs w:val="22"/>
              </w:rPr>
            </w:pPr>
          </w:p>
        </w:tc>
        <w:tc>
          <w:tcPr>
            <w:tcW w:w="850" w:type="dxa"/>
            <w:vAlign w:val="center"/>
          </w:tcPr>
          <w:p w:rsidR="0050128C" w:rsidRDefault="0050128C">
            <w:pPr>
              <w:spacing w:line="600" w:lineRule="exact"/>
              <w:jc w:val="center"/>
              <w:rPr>
                <w:rFonts w:ascii="宋体" w:cs="宋体"/>
                <w:b/>
                <w:sz w:val="24"/>
                <w:szCs w:val="22"/>
              </w:rPr>
            </w:pPr>
          </w:p>
        </w:tc>
      </w:tr>
    </w:tbl>
    <w:p w:rsidR="0050128C" w:rsidRDefault="0050128C">
      <w:pPr>
        <w:pStyle w:val="2"/>
        <w:spacing w:line="360" w:lineRule="auto"/>
        <w:jc w:val="center"/>
        <w:rPr>
          <w:b/>
          <w:bCs/>
          <w:sz w:val="24"/>
        </w:rPr>
      </w:pPr>
    </w:p>
    <w:p w:rsidR="0050128C" w:rsidRDefault="0050128C">
      <w:pPr>
        <w:pStyle w:val="2"/>
        <w:spacing w:line="360" w:lineRule="auto"/>
        <w:jc w:val="center"/>
        <w:rPr>
          <w:b/>
          <w:bCs/>
          <w:sz w:val="24"/>
        </w:rPr>
      </w:pPr>
    </w:p>
    <w:p w:rsidR="0050128C" w:rsidRDefault="0050128C">
      <w:pPr>
        <w:pStyle w:val="2"/>
        <w:spacing w:line="360" w:lineRule="auto"/>
        <w:jc w:val="center"/>
        <w:rPr>
          <w:b/>
          <w:bCs/>
          <w:sz w:val="24"/>
        </w:rPr>
      </w:pPr>
    </w:p>
    <w:p w:rsidR="0050128C" w:rsidRDefault="0050128C">
      <w:pPr>
        <w:pStyle w:val="2"/>
        <w:spacing w:line="360" w:lineRule="auto"/>
        <w:jc w:val="center"/>
        <w:rPr>
          <w:b/>
          <w:bCs/>
          <w:sz w:val="24"/>
        </w:rPr>
      </w:pPr>
    </w:p>
    <w:p w:rsidR="0050128C" w:rsidRDefault="0050128C">
      <w:pPr>
        <w:pStyle w:val="2"/>
        <w:spacing w:line="360" w:lineRule="auto"/>
        <w:jc w:val="center"/>
        <w:rPr>
          <w:b/>
          <w:bCs/>
          <w:sz w:val="24"/>
        </w:rPr>
      </w:pPr>
    </w:p>
    <w:p w:rsidR="0050128C" w:rsidRDefault="0050128C">
      <w:pPr>
        <w:pStyle w:val="2"/>
        <w:spacing w:line="360" w:lineRule="auto"/>
        <w:jc w:val="center"/>
        <w:rPr>
          <w:b/>
          <w:bCs/>
          <w:sz w:val="24"/>
        </w:rPr>
      </w:pPr>
    </w:p>
    <w:p w:rsidR="0050128C" w:rsidRDefault="0050128C">
      <w:pPr>
        <w:pStyle w:val="2"/>
        <w:spacing w:line="360" w:lineRule="auto"/>
        <w:jc w:val="center"/>
        <w:rPr>
          <w:b/>
          <w:bCs/>
          <w:sz w:val="24"/>
        </w:rPr>
      </w:pPr>
    </w:p>
    <w:p w:rsidR="0050128C" w:rsidRDefault="0050128C">
      <w:pPr>
        <w:pStyle w:val="2"/>
        <w:spacing w:line="360" w:lineRule="auto"/>
        <w:jc w:val="center"/>
        <w:rPr>
          <w:b/>
          <w:bCs/>
          <w:sz w:val="24"/>
        </w:rPr>
      </w:pPr>
    </w:p>
    <w:p w:rsidR="0050128C" w:rsidRDefault="0050128C">
      <w:pPr>
        <w:pStyle w:val="2"/>
        <w:spacing w:line="360" w:lineRule="auto"/>
        <w:jc w:val="center"/>
        <w:rPr>
          <w:b/>
          <w:bCs/>
          <w:sz w:val="24"/>
        </w:rPr>
      </w:pPr>
    </w:p>
    <w:p w:rsidR="0050128C" w:rsidRDefault="0050128C">
      <w:pPr>
        <w:pStyle w:val="2"/>
        <w:spacing w:line="360" w:lineRule="auto"/>
        <w:jc w:val="center"/>
        <w:rPr>
          <w:b/>
          <w:bCs/>
          <w:sz w:val="24"/>
        </w:rPr>
      </w:pPr>
    </w:p>
    <w:p w:rsidR="0050128C" w:rsidRDefault="0050128C">
      <w:pPr>
        <w:pStyle w:val="2"/>
        <w:spacing w:line="360" w:lineRule="auto"/>
        <w:jc w:val="center"/>
        <w:rPr>
          <w:b/>
          <w:bCs/>
          <w:sz w:val="24"/>
        </w:rPr>
      </w:pPr>
    </w:p>
    <w:p w:rsidR="0050128C" w:rsidRDefault="0050128C">
      <w:pPr>
        <w:pStyle w:val="2"/>
        <w:spacing w:line="360" w:lineRule="auto"/>
        <w:jc w:val="center"/>
        <w:rPr>
          <w:b/>
          <w:bCs/>
          <w:sz w:val="24"/>
        </w:rPr>
      </w:pPr>
    </w:p>
    <w:p w:rsidR="0050128C" w:rsidRDefault="0050128C">
      <w:pPr>
        <w:pStyle w:val="2"/>
        <w:spacing w:line="360" w:lineRule="auto"/>
        <w:jc w:val="center"/>
        <w:rPr>
          <w:b/>
          <w:bCs/>
          <w:sz w:val="24"/>
        </w:rPr>
      </w:pPr>
    </w:p>
    <w:p w:rsidR="0050128C" w:rsidRDefault="0050128C">
      <w:pPr>
        <w:pStyle w:val="2"/>
        <w:spacing w:line="360" w:lineRule="auto"/>
        <w:jc w:val="center"/>
        <w:rPr>
          <w:b/>
          <w:bCs/>
          <w:sz w:val="24"/>
        </w:rPr>
      </w:pPr>
    </w:p>
    <w:p w:rsidR="0050128C" w:rsidRDefault="0050128C">
      <w:pPr>
        <w:pStyle w:val="2"/>
        <w:spacing w:line="360" w:lineRule="auto"/>
        <w:jc w:val="center"/>
        <w:rPr>
          <w:b/>
          <w:bCs/>
          <w:sz w:val="24"/>
        </w:rPr>
      </w:pPr>
    </w:p>
    <w:p w:rsidR="0050128C" w:rsidRDefault="0050128C">
      <w:pPr>
        <w:pStyle w:val="2"/>
        <w:spacing w:line="360" w:lineRule="auto"/>
        <w:jc w:val="center"/>
        <w:rPr>
          <w:b/>
          <w:bCs/>
          <w:sz w:val="24"/>
        </w:rPr>
      </w:pPr>
    </w:p>
    <w:p w:rsidR="0050128C" w:rsidRDefault="0050128C">
      <w:pPr>
        <w:pStyle w:val="2"/>
        <w:spacing w:line="360" w:lineRule="auto"/>
        <w:jc w:val="center"/>
        <w:rPr>
          <w:b/>
          <w:bCs/>
          <w:sz w:val="24"/>
        </w:rPr>
      </w:pPr>
    </w:p>
    <w:p w:rsidR="0050128C" w:rsidRDefault="0050128C">
      <w:pPr>
        <w:pStyle w:val="2"/>
        <w:spacing w:line="360" w:lineRule="auto"/>
        <w:jc w:val="center"/>
        <w:rPr>
          <w:b/>
          <w:bCs/>
          <w:sz w:val="24"/>
        </w:rPr>
      </w:pPr>
    </w:p>
    <w:p w:rsidR="0050128C" w:rsidRDefault="0050128C">
      <w:pPr>
        <w:pStyle w:val="2"/>
        <w:spacing w:line="360" w:lineRule="auto"/>
        <w:jc w:val="center"/>
        <w:rPr>
          <w:b/>
          <w:bCs/>
          <w:sz w:val="24"/>
        </w:rPr>
      </w:pPr>
    </w:p>
    <w:p w:rsidR="0050128C" w:rsidRDefault="0050128C">
      <w:pPr>
        <w:pStyle w:val="2"/>
        <w:spacing w:line="360" w:lineRule="auto"/>
        <w:jc w:val="center"/>
        <w:rPr>
          <w:b/>
          <w:bCs/>
          <w:sz w:val="24"/>
        </w:rPr>
      </w:pPr>
    </w:p>
    <w:p w:rsidR="0050128C" w:rsidRDefault="0050128C">
      <w:pPr>
        <w:pStyle w:val="2"/>
        <w:adjustRightInd/>
        <w:spacing w:line="360" w:lineRule="auto"/>
        <w:jc w:val="center"/>
        <w:rPr>
          <w:b/>
          <w:sz w:val="24"/>
        </w:rPr>
      </w:pPr>
    </w:p>
    <w:p w:rsidR="0050128C" w:rsidRDefault="00C70D41">
      <w:pPr>
        <w:pStyle w:val="2"/>
        <w:adjustRightInd/>
        <w:spacing w:line="360" w:lineRule="auto"/>
        <w:jc w:val="center"/>
        <w:rPr>
          <w:b/>
          <w:sz w:val="24"/>
        </w:rPr>
      </w:pPr>
      <w:r>
        <w:rPr>
          <w:rFonts w:hint="eastAsia"/>
          <w:b/>
          <w:sz w:val="24"/>
        </w:rPr>
        <w:t>四、技术规范偏离表</w:t>
      </w:r>
    </w:p>
    <w:tbl>
      <w:tblPr>
        <w:tblW w:w="8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7"/>
        <w:gridCol w:w="1470"/>
        <w:gridCol w:w="1100"/>
        <w:gridCol w:w="2090"/>
        <w:gridCol w:w="1430"/>
        <w:gridCol w:w="1320"/>
      </w:tblGrid>
      <w:tr w:rsidR="0050128C">
        <w:trPr>
          <w:trHeight w:val="449"/>
          <w:jc w:val="center"/>
        </w:trPr>
        <w:tc>
          <w:tcPr>
            <w:tcW w:w="837" w:type="dxa"/>
            <w:vAlign w:val="center"/>
          </w:tcPr>
          <w:p w:rsidR="0050128C" w:rsidRDefault="00C70D41">
            <w:pPr>
              <w:pStyle w:val="2"/>
              <w:spacing w:line="360" w:lineRule="auto"/>
              <w:jc w:val="center"/>
              <w:rPr>
                <w:kern w:val="2"/>
                <w:sz w:val="24"/>
                <w:szCs w:val="24"/>
              </w:rPr>
            </w:pPr>
            <w:r>
              <w:rPr>
                <w:rFonts w:hint="eastAsia"/>
                <w:kern w:val="2"/>
                <w:sz w:val="24"/>
                <w:szCs w:val="24"/>
              </w:rPr>
              <w:t>序号</w:t>
            </w:r>
          </w:p>
        </w:tc>
        <w:tc>
          <w:tcPr>
            <w:tcW w:w="1470" w:type="dxa"/>
            <w:vAlign w:val="center"/>
          </w:tcPr>
          <w:p w:rsidR="0050128C" w:rsidRDefault="00C70D41">
            <w:pPr>
              <w:pStyle w:val="2"/>
              <w:spacing w:line="360" w:lineRule="auto"/>
              <w:jc w:val="center"/>
              <w:rPr>
                <w:kern w:val="2"/>
                <w:sz w:val="24"/>
                <w:szCs w:val="24"/>
              </w:rPr>
            </w:pPr>
            <w:r>
              <w:rPr>
                <w:rFonts w:hint="eastAsia"/>
                <w:kern w:val="2"/>
                <w:sz w:val="24"/>
                <w:szCs w:val="24"/>
              </w:rPr>
              <w:t>名称</w:t>
            </w:r>
          </w:p>
        </w:tc>
        <w:tc>
          <w:tcPr>
            <w:tcW w:w="1100" w:type="dxa"/>
            <w:vAlign w:val="center"/>
          </w:tcPr>
          <w:p w:rsidR="0050128C" w:rsidRDefault="00C70D41">
            <w:pPr>
              <w:pStyle w:val="2"/>
              <w:spacing w:line="360" w:lineRule="auto"/>
              <w:jc w:val="center"/>
              <w:rPr>
                <w:kern w:val="2"/>
                <w:sz w:val="24"/>
                <w:szCs w:val="24"/>
              </w:rPr>
            </w:pPr>
            <w:r>
              <w:rPr>
                <w:rFonts w:hint="eastAsia"/>
                <w:kern w:val="2"/>
                <w:sz w:val="24"/>
                <w:szCs w:val="24"/>
              </w:rPr>
              <w:t>数量</w:t>
            </w:r>
          </w:p>
        </w:tc>
        <w:tc>
          <w:tcPr>
            <w:tcW w:w="2090" w:type="dxa"/>
            <w:vAlign w:val="center"/>
          </w:tcPr>
          <w:p w:rsidR="0050128C" w:rsidRDefault="00C70D41">
            <w:pPr>
              <w:pStyle w:val="2"/>
              <w:spacing w:line="360" w:lineRule="auto"/>
              <w:jc w:val="center"/>
              <w:rPr>
                <w:kern w:val="2"/>
                <w:sz w:val="24"/>
                <w:szCs w:val="24"/>
              </w:rPr>
            </w:pPr>
            <w:r>
              <w:rPr>
                <w:rFonts w:hint="eastAsia"/>
                <w:kern w:val="2"/>
                <w:sz w:val="24"/>
                <w:szCs w:val="24"/>
              </w:rPr>
              <w:t>采购文件中技术规范要求</w:t>
            </w:r>
          </w:p>
        </w:tc>
        <w:tc>
          <w:tcPr>
            <w:tcW w:w="1430" w:type="dxa"/>
            <w:vAlign w:val="center"/>
          </w:tcPr>
          <w:p w:rsidR="0050128C" w:rsidRDefault="00C70D41">
            <w:pPr>
              <w:pStyle w:val="2"/>
              <w:spacing w:line="360" w:lineRule="auto"/>
              <w:jc w:val="center"/>
              <w:rPr>
                <w:kern w:val="2"/>
                <w:sz w:val="24"/>
                <w:szCs w:val="24"/>
              </w:rPr>
            </w:pPr>
            <w:r>
              <w:rPr>
                <w:rFonts w:hint="eastAsia"/>
                <w:kern w:val="2"/>
                <w:sz w:val="24"/>
                <w:szCs w:val="24"/>
              </w:rPr>
              <w:t>报价文件对应规范</w:t>
            </w:r>
          </w:p>
        </w:tc>
        <w:tc>
          <w:tcPr>
            <w:tcW w:w="1320" w:type="dxa"/>
            <w:vAlign w:val="center"/>
          </w:tcPr>
          <w:p w:rsidR="0050128C" w:rsidRDefault="00C70D41">
            <w:pPr>
              <w:pStyle w:val="2"/>
              <w:spacing w:line="360" w:lineRule="auto"/>
              <w:jc w:val="center"/>
              <w:rPr>
                <w:kern w:val="2"/>
                <w:sz w:val="24"/>
                <w:szCs w:val="24"/>
              </w:rPr>
            </w:pPr>
            <w:r>
              <w:rPr>
                <w:rFonts w:hint="eastAsia"/>
                <w:kern w:val="2"/>
                <w:sz w:val="24"/>
                <w:szCs w:val="24"/>
              </w:rPr>
              <w:t>备注</w:t>
            </w:r>
          </w:p>
        </w:tc>
      </w:tr>
      <w:tr w:rsidR="0050128C">
        <w:trPr>
          <w:trHeight w:val="748"/>
          <w:jc w:val="center"/>
        </w:trPr>
        <w:tc>
          <w:tcPr>
            <w:tcW w:w="837" w:type="dxa"/>
          </w:tcPr>
          <w:p w:rsidR="0050128C" w:rsidRDefault="0050128C">
            <w:pPr>
              <w:pStyle w:val="2"/>
              <w:spacing w:line="360" w:lineRule="auto"/>
              <w:rPr>
                <w:kern w:val="2"/>
                <w:sz w:val="24"/>
                <w:szCs w:val="24"/>
              </w:rPr>
            </w:pPr>
          </w:p>
        </w:tc>
        <w:tc>
          <w:tcPr>
            <w:tcW w:w="1470" w:type="dxa"/>
          </w:tcPr>
          <w:p w:rsidR="0050128C" w:rsidRDefault="0050128C">
            <w:pPr>
              <w:pStyle w:val="2"/>
              <w:spacing w:line="360" w:lineRule="auto"/>
              <w:rPr>
                <w:kern w:val="2"/>
                <w:sz w:val="24"/>
                <w:szCs w:val="24"/>
              </w:rPr>
            </w:pPr>
          </w:p>
        </w:tc>
        <w:tc>
          <w:tcPr>
            <w:tcW w:w="1100" w:type="dxa"/>
          </w:tcPr>
          <w:p w:rsidR="0050128C" w:rsidRDefault="0050128C">
            <w:pPr>
              <w:pStyle w:val="2"/>
              <w:spacing w:line="360" w:lineRule="auto"/>
              <w:rPr>
                <w:kern w:val="2"/>
                <w:sz w:val="24"/>
                <w:szCs w:val="24"/>
              </w:rPr>
            </w:pPr>
          </w:p>
        </w:tc>
        <w:tc>
          <w:tcPr>
            <w:tcW w:w="2090" w:type="dxa"/>
          </w:tcPr>
          <w:p w:rsidR="0050128C" w:rsidRDefault="0050128C">
            <w:pPr>
              <w:pStyle w:val="2"/>
              <w:spacing w:line="360" w:lineRule="auto"/>
              <w:rPr>
                <w:kern w:val="2"/>
                <w:sz w:val="24"/>
                <w:szCs w:val="24"/>
              </w:rPr>
            </w:pPr>
          </w:p>
        </w:tc>
        <w:tc>
          <w:tcPr>
            <w:tcW w:w="1430" w:type="dxa"/>
          </w:tcPr>
          <w:p w:rsidR="0050128C" w:rsidRDefault="0050128C">
            <w:pPr>
              <w:pStyle w:val="2"/>
              <w:spacing w:line="360" w:lineRule="auto"/>
              <w:rPr>
                <w:kern w:val="2"/>
                <w:sz w:val="24"/>
                <w:szCs w:val="24"/>
              </w:rPr>
            </w:pPr>
          </w:p>
        </w:tc>
        <w:tc>
          <w:tcPr>
            <w:tcW w:w="1320" w:type="dxa"/>
          </w:tcPr>
          <w:p w:rsidR="0050128C" w:rsidRDefault="0050128C">
            <w:pPr>
              <w:pStyle w:val="2"/>
              <w:spacing w:line="360" w:lineRule="auto"/>
              <w:rPr>
                <w:kern w:val="2"/>
                <w:sz w:val="24"/>
                <w:szCs w:val="24"/>
              </w:rPr>
            </w:pPr>
          </w:p>
        </w:tc>
      </w:tr>
      <w:tr w:rsidR="0050128C">
        <w:trPr>
          <w:trHeight w:val="748"/>
          <w:jc w:val="center"/>
        </w:trPr>
        <w:tc>
          <w:tcPr>
            <w:tcW w:w="837" w:type="dxa"/>
          </w:tcPr>
          <w:p w:rsidR="0050128C" w:rsidRDefault="0050128C">
            <w:pPr>
              <w:pStyle w:val="2"/>
              <w:spacing w:line="360" w:lineRule="auto"/>
              <w:rPr>
                <w:kern w:val="2"/>
                <w:sz w:val="24"/>
                <w:szCs w:val="24"/>
              </w:rPr>
            </w:pPr>
          </w:p>
        </w:tc>
        <w:tc>
          <w:tcPr>
            <w:tcW w:w="1470" w:type="dxa"/>
          </w:tcPr>
          <w:p w:rsidR="0050128C" w:rsidRDefault="0050128C">
            <w:pPr>
              <w:pStyle w:val="2"/>
              <w:spacing w:line="360" w:lineRule="auto"/>
              <w:rPr>
                <w:kern w:val="2"/>
                <w:sz w:val="24"/>
                <w:szCs w:val="24"/>
              </w:rPr>
            </w:pPr>
          </w:p>
        </w:tc>
        <w:tc>
          <w:tcPr>
            <w:tcW w:w="1100" w:type="dxa"/>
          </w:tcPr>
          <w:p w:rsidR="0050128C" w:rsidRDefault="0050128C">
            <w:pPr>
              <w:pStyle w:val="2"/>
              <w:spacing w:line="360" w:lineRule="auto"/>
              <w:rPr>
                <w:kern w:val="2"/>
                <w:sz w:val="24"/>
                <w:szCs w:val="24"/>
              </w:rPr>
            </w:pPr>
          </w:p>
        </w:tc>
        <w:tc>
          <w:tcPr>
            <w:tcW w:w="2090" w:type="dxa"/>
          </w:tcPr>
          <w:p w:rsidR="0050128C" w:rsidRDefault="0050128C">
            <w:pPr>
              <w:pStyle w:val="2"/>
              <w:spacing w:line="360" w:lineRule="auto"/>
              <w:rPr>
                <w:kern w:val="2"/>
                <w:sz w:val="24"/>
                <w:szCs w:val="24"/>
              </w:rPr>
            </w:pPr>
          </w:p>
        </w:tc>
        <w:tc>
          <w:tcPr>
            <w:tcW w:w="1430" w:type="dxa"/>
          </w:tcPr>
          <w:p w:rsidR="0050128C" w:rsidRDefault="0050128C">
            <w:pPr>
              <w:pStyle w:val="2"/>
              <w:spacing w:line="360" w:lineRule="auto"/>
              <w:rPr>
                <w:kern w:val="2"/>
                <w:sz w:val="24"/>
                <w:szCs w:val="24"/>
              </w:rPr>
            </w:pPr>
          </w:p>
        </w:tc>
        <w:tc>
          <w:tcPr>
            <w:tcW w:w="1320" w:type="dxa"/>
          </w:tcPr>
          <w:p w:rsidR="0050128C" w:rsidRDefault="0050128C">
            <w:pPr>
              <w:pStyle w:val="2"/>
              <w:spacing w:line="360" w:lineRule="auto"/>
              <w:rPr>
                <w:kern w:val="2"/>
                <w:sz w:val="24"/>
                <w:szCs w:val="24"/>
              </w:rPr>
            </w:pPr>
          </w:p>
        </w:tc>
      </w:tr>
      <w:tr w:rsidR="0050128C">
        <w:trPr>
          <w:trHeight w:val="748"/>
          <w:jc w:val="center"/>
        </w:trPr>
        <w:tc>
          <w:tcPr>
            <w:tcW w:w="837" w:type="dxa"/>
          </w:tcPr>
          <w:p w:rsidR="0050128C" w:rsidRDefault="0050128C">
            <w:pPr>
              <w:pStyle w:val="2"/>
              <w:spacing w:line="360" w:lineRule="auto"/>
              <w:rPr>
                <w:kern w:val="2"/>
                <w:sz w:val="24"/>
                <w:szCs w:val="24"/>
              </w:rPr>
            </w:pPr>
          </w:p>
        </w:tc>
        <w:tc>
          <w:tcPr>
            <w:tcW w:w="1470" w:type="dxa"/>
          </w:tcPr>
          <w:p w:rsidR="0050128C" w:rsidRDefault="0050128C">
            <w:pPr>
              <w:pStyle w:val="2"/>
              <w:spacing w:line="360" w:lineRule="auto"/>
              <w:rPr>
                <w:kern w:val="2"/>
                <w:sz w:val="24"/>
                <w:szCs w:val="24"/>
              </w:rPr>
            </w:pPr>
          </w:p>
        </w:tc>
        <w:tc>
          <w:tcPr>
            <w:tcW w:w="1100" w:type="dxa"/>
          </w:tcPr>
          <w:p w:rsidR="0050128C" w:rsidRDefault="0050128C">
            <w:pPr>
              <w:pStyle w:val="2"/>
              <w:spacing w:line="360" w:lineRule="auto"/>
              <w:rPr>
                <w:kern w:val="2"/>
                <w:sz w:val="24"/>
                <w:szCs w:val="24"/>
              </w:rPr>
            </w:pPr>
          </w:p>
        </w:tc>
        <w:tc>
          <w:tcPr>
            <w:tcW w:w="2090" w:type="dxa"/>
          </w:tcPr>
          <w:p w:rsidR="0050128C" w:rsidRDefault="0050128C">
            <w:pPr>
              <w:pStyle w:val="2"/>
              <w:spacing w:line="360" w:lineRule="auto"/>
              <w:rPr>
                <w:kern w:val="2"/>
                <w:sz w:val="24"/>
                <w:szCs w:val="24"/>
              </w:rPr>
            </w:pPr>
          </w:p>
        </w:tc>
        <w:tc>
          <w:tcPr>
            <w:tcW w:w="1430" w:type="dxa"/>
          </w:tcPr>
          <w:p w:rsidR="0050128C" w:rsidRDefault="0050128C">
            <w:pPr>
              <w:pStyle w:val="2"/>
              <w:spacing w:line="360" w:lineRule="auto"/>
              <w:rPr>
                <w:kern w:val="2"/>
                <w:sz w:val="24"/>
                <w:szCs w:val="24"/>
              </w:rPr>
            </w:pPr>
          </w:p>
        </w:tc>
        <w:tc>
          <w:tcPr>
            <w:tcW w:w="1320" w:type="dxa"/>
          </w:tcPr>
          <w:p w:rsidR="0050128C" w:rsidRDefault="0050128C">
            <w:pPr>
              <w:pStyle w:val="2"/>
              <w:spacing w:line="360" w:lineRule="auto"/>
              <w:rPr>
                <w:kern w:val="2"/>
                <w:sz w:val="24"/>
                <w:szCs w:val="24"/>
              </w:rPr>
            </w:pPr>
          </w:p>
        </w:tc>
      </w:tr>
      <w:tr w:rsidR="0050128C">
        <w:trPr>
          <w:trHeight w:val="748"/>
          <w:jc w:val="center"/>
        </w:trPr>
        <w:tc>
          <w:tcPr>
            <w:tcW w:w="837" w:type="dxa"/>
          </w:tcPr>
          <w:p w:rsidR="0050128C" w:rsidRDefault="0050128C">
            <w:pPr>
              <w:pStyle w:val="2"/>
              <w:spacing w:line="360" w:lineRule="auto"/>
              <w:rPr>
                <w:kern w:val="2"/>
                <w:sz w:val="24"/>
                <w:szCs w:val="24"/>
              </w:rPr>
            </w:pPr>
          </w:p>
        </w:tc>
        <w:tc>
          <w:tcPr>
            <w:tcW w:w="1470" w:type="dxa"/>
          </w:tcPr>
          <w:p w:rsidR="0050128C" w:rsidRDefault="0050128C">
            <w:pPr>
              <w:pStyle w:val="2"/>
              <w:spacing w:line="360" w:lineRule="auto"/>
              <w:rPr>
                <w:kern w:val="2"/>
                <w:sz w:val="24"/>
                <w:szCs w:val="24"/>
              </w:rPr>
            </w:pPr>
          </w:p>
        </w:tc>
        <w:tc>
          <w:tcPr>
            <w:tcW w:w="1100" w:type="dxa"/>
          </w:tcPr>
          <w:p w:rsidR="0050128C" w:rsidRDefault="0050128C">
            <w:pPr>
              <w:pStyle w:val="2"/>
              <w:spacing w:line="360" w:lineRule="auto"/>
              <w:rPr>
                <w:kern w:val="2"/>
                <w:sz w:val="24"/>
                <w:szCs w:val="24"/>
              </w:rPr>
            </w:pPr>
          </w:p>
        </w:tc>
        <w:tc>
          <w:tcPr>
            <w:tcW w:w="2090" w:type="dxa"/>
          </w:tcPr>
          <w:p w:rsidR="0050128C" w:rsidRDefault="0050128C">
            <w:pPr>
              <w:pStyle w:val="2"/>
              <w:spacing w:line="360" w:lineRule="auto"/>
              <w:rPr>
                <w:kern w:val="2"/>
                <w:sz w:val="24"/>
                <w:szCs w:val="24"/>
              </w:rPr>
            </w:pPr>
          </w:p>
        </w:tc>
        <w:tc>
          <w:tcPr>
            <w:tcW w:w="1430" w:type="dxa"/>
          </w:tcPr>
          <w:p w:rsidR="0050128C" w:rsidRDefault="0050128C">
            <w:pPr>
              <w:pStyle w:val="2"/>
              <w:spacing w:line="360" w:lineRule="auto"/>
              <w:rPr>
                <w:kern w:val="2"/>
                <w:sz w:val="24"/>
                <w:szCs w:val="24"/>
              </w:rPr>
            </w:pPr>
          </w:p>
        </w:tc>
        <w:tc>
          <w:tcPr>
            <w:tcW w:w="1320" w:type="dxa"/>
          </w:tcPr>
          <w:p w:rsidR="0050128C" w:rsidRDefault="0050128C">
            <w:pPr>
              <w:pStyle w:val="2"/>
              <w:spacing w:line="360" w:lineRule="auto"/>
              <w:rPr>
                <w:kern w:val="2"/>
                <w:sz w:val="24"/>
                <w:szCs w:val="24"/>
              </w:rPr>
            </w:pPr>
          </w:p>
        </w:tc>
      </w:tr>
      <w:tr w:rsidR="0050128C">
        <w:trPr>
          <w:trHeight w:val="748"/>
          <w:jc w:val="center"/>
        </w:trPr>
        <w:tc>
          <w:tcPr>
            <w:tcW w:w="837" w:type="dxa"/>
          </w:tcPr>
          <w:p w:rsidR="0050128C" w:rsidRDefault="0050128C">
            <w:pPr>
              <w:pStyle w:val="2"/>
              <w:spacing w:line="360" w:lineRule="auto"/>
              <w:rPr>
                <w:kern w:val="2"/>
                <w:sz w:val="24"/>
                <w:szCs w:val="24"/>
              </w:rPr>
            </w:pPr>
          </w:p>
        </w:tc>
        <w:tc>
          <w:tcPr>
            <w:tcW w:w="1470" w:type="dxa"/>
          </w:tcPr>
          <w:p w:rsidR="0050128C" w:rsidRDefault="0050128C">
            <w:pPr>
              <w:pStyle w:val="2"/>
              <w:spacing w:line="360" w:lineRule="auto"/>
              <w:rPr>
                <w:kern w:val="2"/>
                <w:sz w:val="24"/>
                <w:szCs w:val="24"/>
              </w:rPr>
            </w:pPr>
          </w:p>
        </w:tc>
        <w:tc>
          <w:tcPr>
            <w:tcW w:w="1100" w:type="dxa"/>
          </w:tcPr>
          <w:p w:rsidR="0050128C" w:rsidRDefault="0050128C">
            <w:pPr>
              <w:pStyle w:val="2"/>
              <w:spacing w:line="360" w:lineRule="auto"/>
              <w:rPr>
                <w:kern w:val="2"/>
                <w:sz w:val="24"/>
                <w:szCs w:val="24"/>
              </w:rPr>
            </w:pPr>
          </w:p>
        </w:tc>
        <w:tc>
          <w:tcPr>
            <w:tcW w:w="2090" w:type="dxa"/>
          </w:tcPr>
          <w:p w:rsidR="0050128C" w:rsidRDefault="0050128C">
            <w:pPr>
              <w:pStyle w:val="2"/>
              <w:spacing w:line="360" w:lineRule="auto"/>
              <w:rPr>
                <w:kern w:val="2"/>
                <w:sz w:val="24"/>
                <w:szCs w:val="24"/>
              </w:rPr>
            </w:pPr>
          </w:p>
        </w:tc>
        <w:tc>
          <w:tcPr>
            <w:tcW w:w="1430" w:type="dxa"/>
          </w:tcPr>
          <w:p w:rsidR="0050128C" w:rsidRDefault="0050128C">
            <w:pPr>
              <w:pStyle w:val="2"/>
              <w:spacing w:line="360" w:lineRule="auto"/>
              <w:rPr>
                <w:kern w:val="2"/>
                <w:sz w:val="24"/>
                <w:szCs w:val="24"/>
              </w:rPr>
            </w:pPr>
          </w:p>
        </w:tc>
        <w:tc>
          <w:tcPr>
            <w:tcW w:w="1320" w:type="dxa"/>
          </w:tcPr>
          <w:p w:rsidR="0050128C" w:rsidRDefault="0050128C">
            <w:pPr>
              <w:pStyle w:val="2"/>
              <w:spacing w:line="360" w:lineRule="auto"/>
              <w:rPr>
                <w:kern w:val="2"/>
                <w:sz w:val="24"/>
                <w:szCs w:val="24"/>
              </w:rPr>
            </w:pPr>
          </w:p>
        </w:tc>
      </w:tr>
      <w:tr w:rsidR="0050128C">
        <w:trPr>
          <w:trHeight w:val="748"/>
          <w:jc w:val="center"/>
        </w:trPr>
        <w:tc>
          <w:tcPr>
            <w:tcW w:w="837" w:type="dxa"/>
          </w:tcPr>
          <w:p w:rsidR="0050128C" w:rsidRDefault="0050128C">
            <w:pPr>
              <w:pStyle w:val="2"/>
              <w:spacing w:line="360" w:lineRule="auto"/>
              <w:rPr>
                <w:kern w:val="2"/>
                <w:sz w:val="24"/>
                <w:szCs w:val="24"/>
              </w:rPr>
            </w:pPr>
          </w:p>
        </w:tc>
        <w:tc>
          <w:tcPr>
            <w:tcW w:w="1470" w:type="dxa"/>
          </w:tcPr>
          <w:p w:rsidR="0050128C" w:rsidRDefault="0050128C">
            <w:pPr>
              <w:pStyle w:val="2"/>
              <w:spacing w:line="360" w:lineRule="auto"/>
              <w:rPr>
                <w:kern w:val="2"/>
                <w:sz w:val="24"/>
                <w:szCs w:val="24"/>
              </w:rPr>
            </w:pPr>
          </w:p>
        </w:tc>
        <w:tc>
          <w:tcPr>
            <w:tcW w:w="1100" w:type="dxa"/>
          </w:tcPr>
          <w:p w:rsidR="0050128C" w:rsidRDefault="0050128C">
            <w:pPr>
              <w:pStyle w:val="2"/>
              <w:spacing w:line="360" w:lineRule="auto"/>
              <w:rPr>
                <w:kern w:val="2"/>
                <w:sz w:val="24"/>
                <w:szCs w:val="24"/>
              </w:rPr>
            </w:pPr>
          </w:p>
        </w:tc>
        <w:tc>
          <w:tcPr>
            <w:tcW w:w="2090" w:type="dxa"/>
          </w:tcPr>
          <w:p w:rsidR="0050128C" w:rsidRDefault="0050128C">
            <w:pPr>
              <w:pStyle w:val="2"/>
              <w:spacing w:line="360" w:lineRule="auto"/>
              <w:rPr>
                <w:kern w:val="2"/>
                <w:sz w:val="24"/>
                <w:szCs w:val="24"/>
              </w:rPr>
            </w:pPr>
          </w:p>
        </w:tc>
        <w:tc>
          <w:tcPr>
            <w:tcW w:w="1430" w:type="dxa"/>
          </w:tcPr>
          <w:p w:rsidR="0050128C" w:rsidRDefault="0050128C">
            <w:pPr>
              <w:pStyle w:val="2"/>
              <w:spacing w:line="360" w:lineRule="auto"/>
              <w:rPr>
                <w:kern w:val="2"/>
                <w:sz w:val="24"/>
                <w:szCs w:val="24"/>
              </w:rPr>
            </w:pPr>
          </w:p>
        </w:tc>
        <w:tc>
          <w:tcPr>
            <w:tcW w:w="1320" w:type="dxa"/>
          </w:tcPr>
          <w:p w:rsidR="0050128C" w:rsidRDefault="0050128C">
            <w:pPr>
              <w:pStyle w:val="2"/>
              <w:spacing w:line="360" w:lineRule="auto"/>
              <w:rPr>
                <w:kern w:val="2"/>
                <w:sz w:val="24"/>
                <w:szCs w:val="24"/>
              </w:rPr>
            </w:pPr>
          </w:p>
        </w:tc>
      </w:tr>
      <w:tr w:rsidR="0050128C">
        <w:trPr>
          <w:trHeight w:val="748"/>
          <w:jc w:val="center"/>
        </w:trPr>
        <w:tc>
          <w:tcPr>
            <w:tcW w:w="837" w:type="dxa"/>
          </w:tcPr>
          <w:p w:rsidR="0050128C" w:rsidRDefault="0050128C">
            <w:pPr>
              <w:pStyle w:val="2"/>
              <w:spacing w:line="360" w:lineRule="auto"/>
              <w:rPr>
                <w:kern w:val="2"/>
                <w:sz w:val="24"/>
                <w:szCs w:val="24"/>
              </w:rPr>
            </w:pPr>
          </w:p>
        </w:tc>
        <w:tc>
          <w:tcPr>
            <w:tcW w:w="1470" w:type="dxa"/>
          </w:tcPr>
          <w:p w:rsidR="0050128C" w:rsidRDefault="0050128C">
            <w:pPr>
              <w:pStyle w:val="2"/>
              <w:spacing w:line="360" w:lineRule="auto"/>
              <w:rPr>
                <w:kern w:val="2"/>
                <w:sz w:val="24"/>
                <w:szCs w:val="24"/>
              </w:rPr>
            </w:pPr>
          </w:p>
        </w:tc>
        <w:tc>
          <w:tcPr>
            <w:tcW w:w="1100" w:type="dxa"/>
          </w:tcPr>
          <w:p w:rsidR="0050128C" w:rsidRDefault="0050128C">
            <w:pPr>
              <w:pStyle w:val="2"/>
              <w:spacing w:line="360" w:lineRule="auto"/>
              <w:rPr>
                <w:kern w:val="2"/>
                <w:sz w:val="24"/>
                <w:szCs w:val="24"/>
              </w:rPr>
            </w:pPr>
          </w:p>
        </w:tc>
        <w:tc>
          <w:tcPr>
            <w:tcW w:w="2090" w:type="dxa"/>
          </w:tcPr>
          <w:p w:rsidR="0050128C" w:rsidRDefault="0050128C">
            <w:pPr>
              <w:pStyle w:val="2"/>
              <w:spacing w:line="360" w:lineRule="auto"/>
              <w:rPr>
                <w:kern w:val="2"/>
                <w:sz w:val="24"/>
                <w:szCs w:val="24"/>
              </w:rPr>
            </w:pPr>
          </w:p>
        </w:tc>
        <w:tc>
          <w:tcPr>
            <w:tcW w:w="1430" w:type="dxa"/>
          </w:tcPr>
          <w:p w:rsidR="0050128C" w:rsidRDefault="0050128C">
            <w:pPr>
              <w:pStyle w:val="2"/>
              <w:spacing w:line="360" w:lineRule="auto"/>
              <w:rPr>
                <w:kern w:val="2"/>
                <w:sz w:val="24"/>
                <w:szCs w:val="24"/>
              </w:rPr>
            </w:pPr>
          </w:p>
        </w:tc>
        <w:tc>
          <w:tcPr>
            <w:tcW w:w="1320" w:type="dxa"/>
          </w:tcPr>
          <w:p w:rsidR="0050128C" w:rsidRDefault="0050128C">
            <w:pPr>
              <w:pStyle w:val="2"/>
              <w:spacing w:line="360" w:lineRule="auto"/>
              <w:rPr>
                <w:kern w:val="2"/>
                <w:sz w:val="24"/>
                <w:szCs w:val="24"/>
              </w:rPr>
            </w:pPr>
          </w:p>
        </w:tc>
      </w:tr>
      <w:tr w:rsidR="0050128C">
        <w:trPr>
          <w:trHeight w:val="748"/>
          <w:jc w:val="center"/>
        </w:trPr>
        <w:tc>
          <w:tcPr>
            <w:tcW w:w="837" w:type="dxa"/>
          </w:tcPr>
          <w:p w:rsidR="0050128C" w:rsidRDefault="0050128C">
            <w:pPr>
              <w:pStyle w:val="2"/>
              <w:spacing w:line="360" w:lineRule="auto"/>
              <w:rPr>
                <w:kern w:val="2"/>
                <w:sz w:val="24"/>
                <w:szCs w:val="24"/>
              </w:rPr>
            </w:pPr>
          </w:p>
        </w:tc>
        <w:tc>
          <w:tcPr>
            <w:tcW w:w="1470" w:type="dxa"/>
          </w:tcPr>
          <w:p w:rsidR="0050128C" w:rsidRDefault="0050128C">
            <w:pPr>
              <w:pStyle w:val="2"/>
              <w:spacing w:line="360" w:lineRule="auto"/>
              <w:rPr>
                <w:kern w:val="2"/>
                <w:sz w:val="24"/>
                <w:szCs w:val="24"/>
              </w:rPr>
            </w:pPr>
          </w:p>
        </w:tc>
        <w:tc>
          <w:tcPr>
            <w:tcW w:w="1100" w:type="dxa"/>
          </w:tcPr>
          <w:p w:rsidR="0050128C" w:rsidRDefault="0050128C">
            <w:pPr>
              <w:pStyle w:val="2"/>
              <w:spacing w:line="360" w:lineRule="auto"/>
              <w:rPr>
                <w:kern w:val="2"/>
                <w:sz w:val="24"/>
                <w:szCs w:val="24"/>
              </w:rPr>
            </w:pPr>
          </w:p>
        </w:tc>
        <w:tc>
          <w:tcPr>
            <w:tcW w:w="2090" w:type="dxa"/>
          </w:tcPr>
          <w:p w:rsidR="0050128C" w:rsidRDefault="0050128C">
            <w:pPr>
              <w:pStyle w:val="2"/>
              <w:spacing w:line="360" w:lineRule="auto"/>
              <w:rPr>
                <w:kern w:val="2"/>
                <w:sz w:val="24"/>
                <w:szCs w:val="24"/>
              </w:rPr>
            </w:pPr>
          </w:p>
        </w:tc>
        <w:tc>
          <w:tcPr>
            <w:tcW w:w="1430" w:type="dxa"/>
          </w:tcPr>
          <w:p w:rsidR="0050128C" w:rsidRDefault="0050128C">
            <w:pPr>
              <w:pStyle w:val="2"/>
              <w:spacing w:line="360" w:lineRule="auto"/>
              <w:rPr>
                <w:kern w:val="2"/>
                <w:sz w:val="24"/>
                <w:szCs w:val="24"/>
              </w:rPr>
            </w:pPr>
          </w:p>
        </w:tc>
        <w:tc>
          <w:tcPr>
            <w:tcW w:w="1320" w:type="dxa"/>
          </w:tcPr>
          <w:p w:rsidR="0050128C" w:rsidRDefault="0050128C">
            <w:pPr>
              <w:pStyle w:val="2"/>
              <w:spacing w:line="360" w:lineRule="auto"/>
              <w:rPr>
                <w:kern w:val="2"/>
                <w:sz w:val="24"/>
                <w:szCs w:val="24"/>
              </w:rPr>
            </w:pPr>
          </w:p>
        </w:tc>
      </w:tr>
      <w:tr w:rsidR="0050128C">
        <w:trPr>
          <w:trHeight w:val="748"/>
          <w:jc w:val="center"/>
        </w:trPr>
        <w:tc>
          <w:tcPr>
            <w:tcW w:w="837" w:type="dxa"/>
          </w:tcPr>
          <w:p w:rsidR="0050128C" w:rsidRDefault="0050128C">
            <w:pPr>
              <w:pStyle w:val="2"/>
              <w:spacing w:line="360" w:lineRule="auto"/>
              <w:rPr>
                <w:kern w:val="2"/>
                <w:sz w:val="24"/>
                <w:szCs w:val="24"/>
              </w:rPr>
            </w:pPr>
          </w:p>
        </w:tc>
        <w:tc>
          <w:tcPr>
            <w:tcW w:w="1470" w:type="dxa"/>
          </w:tcPr>
          <w:p w:rsidR="0050128C" w:rsidRDefault="0050128C">
            <w:pPr>
              <w:pStyle w:val="2"/>
              <w:spacing w:line="360" w:lineRule="auto"/>
              <w:rPr>
                <w:kern w:val="2"/>
                <w:sz w:val="24"/>
                <w:szCs w:val="24"/>
              </w:rPr>
            </w:pPr>
          </w:p>
        </w:tc>
        <w:tc>
          <w:tcPr>
            <w:tcW w:w="1100" w:type="dxa"/>
          </w:tcPr>
          <w:p w:rsidR="0050128C" w:rsidRDefault="0050128C">
            <w:pPr>
              <w:pStyle w:val="2"/>
              <w:spacing w:line="360" w:lineRule="auto"/>
              <w:rPr>
                <w:kern w:val="2"/>
                <w:sz w:val="24"/>
                <w:szCs w:val="24"/>
              </w:rPr>
            </w:pPr>
          </w:p>
        </w:tc>
        <w:tc>
          <w:tcPr>
            <w:tcW w:w="2090" w:type="dxa"/>
          </w:tcPr>
          <w:p w:rsidR="0050128C" w:rsidRDefault="0050128C">
            <w:pPr>
              <w:pStyle w:val="2"/>
              <w:spacing w:line="360" w:lineRule="auto"/>
              <w:rPr>
                <w:kern w:val="2"/>
                <w:sz w:val="24"/>
                <w:szCs w:val="24"/>
              </w:rPr>
            </w:pPr>
          </w:p>
        </w:tc>
        <w:tc>
          <w:tcPr>
            <w:tcW w:w="1430" w:type="dxa"/>
          </w:tcPr>
          <w:p w:rsidR="0050128C" w:rsidRDefault="0050128C">
            <w:pPr>
              <w:pStyle w:val="2"/>
              <w:spacing w:line="360" w:lineRule="auto"/>
              <w:rPr>
                <w:kern w:val="2"/>
                <w:sz w:val="24"/>
                <w:szCs w:val="24"/>
              </w:rPr>
            </w:pPr>
          </w:p>
        </w:tc>
        <w:tc>
          <w:tcPr>
            <w:tcW w:w="1320" w:type="dxa"/>
          </w:tcPr>
          <w:p w:rsidR="0050128C" w:rsidRDefault="0050128C">
            <w:pPr>
              <w:pStyle w:val="2"/>
              <w:spacing w:line="360" w:lineRule="auto"/>
              <w:rPr>
                <w:kern w:val="2"/>
                <w:sz w:val="24"/>
                <w:szCs w:val="24"/>
              </w:rPr>
            </w:pPr>
          </w:p>
        </w:tc>
      </w:tr>
    </w:tbl>
    <w:p w:rsidR="0050128C" w:rsidRDefault="00C70D41">
      <w:pPr>
        <w:autoSpaceDE w:val="0"/>
        <w:autoSpaceDN w:val="0"/>
        <w:adjustRightInd w:val="0"/>
        <w:spacing w:line="360" w:lineRule="auto"/>
        <w:ind w:firstLineChars="196" w:firstLine="472"/>
        <w:rPr>
          <w:rFonts w:ascii="宋体" w:cs="宋体"/>
          <w:b/>
          <w:sz w:val="24"/>
          <w:lang w:val="zh-CN"/>
        </w:rPr>
      </w:pPr>
      <w:r>
        <w:rPr>
          <w:rFonts w:ascii="宋体" w:hAnsi="宋体" w:cs="宋体" w:hint="eastAsia"/>
          <w:b/>
          <w:sz w:val="24"/>
          <w:lang w:val="zh-CN"/>
        </w:rPr>
        <w:t>注：（</w:t>
      </w:r>
      <w:r>
        <w:rPr>
          <w:rFonts w:ascii="宋体" w:hAnsi="宋体" w:cs="宋体"/>
          <w:b/>
          <w:sz w:val="24"/>
          <w:lang w:val="zh-CN"/>
        </w:rPr>
        <w:t>1</w:t>
      </w:r>
      <w:r>
        <w:rPr>
          <w:rFonts w:ascii="宋体" w:hAnsi="宋体" w:cs="宋体" w:hint="eastAsia"/>
          <w:b/>
          <w:sz w:val="24"/>
          <w:lang w:val="zh-CN"/>
        </w:rPr>
        <w:t>）</w:t>
      </w:r>
      <w:r>
        <w:rPr>
          <w:rFonts w:ascii="宋体" w:hAnsi="宋体" w:hint="eastAsia"/>
          <w:b/>
          <w:sz w:val="24"/>
        </w:rPr>
        <w:t>供应商提交的投标文件中与招标文件的要求有不同时，应逐条列在偏离表中，</w:t>
      </w:r>
      <w:r>
        <w:rPr>
          <w:rFonts w:ascii="宋体" w:hAnsi="宋体" w:cs="宋体" w:hint="eastAsia"/>
          <w:b/>
          <w:sz w:val="24"/>
          <w:lang w:val="zh-CN"/>
        </w:rPr>
        <w:t>如无偏离请注明“无”字。</w:t>
      </w:r>
    </w:p>
    <w:p w:rsidR="0050128C" w:rsidRDefault="00C70D41">
      <w:pPr>
        <w:tabs>
          <w:tab w:val="left" w:pos="8280"/>
        </w:tabs>
        <w:autoSpaceDE w:val="0"/>
        <w:autoSpaceDN w:val="0"/>
        <w:adjustRightInd w:val="0"/>
        <w:spacing w:line="360" w:lineRule="auto"/>
        <w:ind w:firstLineChars="343" w:firstLine="826"/>
        <w:rPr>
          <w:rFonts w:ascii="宋体"/>
          <w:bCs/>
          <w:sz w:val="24"/>
        </w:rPr>
      </w:pPr>
      <w:r>
        <w:rPr>
          <w:rFonts w:ascii="宋体" w:hAnsi="宋体" w:cs="宋体" w:hint="eastAsia"/>
          <w:b/>
          <w:sz w:val="24"/>
          <w:lang w:val="zh-CN"/>
        </w:rPr>
        <w:t>（</w:t>
      </w:r>
      <w:r>
        <w:rPr>
          <w:rFonts w:ascii="宋体" w:hAnsi="宋体" w:cs="宋体"/>
          <w:b/>
          <w:sz w:val="24"/>
          <w:lang w:val="zh-CN"/>
        </w:rPr>
        <w:t>2</w:t>
      </w:r>
      <w:r>
        <w:rPr>
          <w:rFonts w:ascii="宋体" w:hAnsi="宋体" w:cs="宋体" w:hint="eastAsia"/>
          <w:b/>
          <w:sz w:val="24"/>
          <w:lang w:val="zh-CN"/>
        </w:rPr>
        <w:t>）商务偏离中付款方式、质保期条款的负偏离视为不响应招标文件的实质性要求。</w:t>
      </w:r>
    </w:p>
    <w:p w:rsidR="0050128C" w:rsidRDefault="00C70D41">
      <w:pPr>
        <w:tabs>
          <w:tab w:val="left" w:pos="8280"/>
        </w:tabs>
        <w:autoSpaceDE w:val="0"/>
        <w:autoSpaceDN w:val="0"/>
        <w:adjustRightInd w:val="0"/>
        <w:spacing w:line="360" w:lineRule="auto"/>
        <w:ind w:firstLineChars="343" w:firstLine="826"/>
        <w:rPr>
          <w:rFonts w:ascii="宋体"/>
          <w:b/>
          <w:sz w:val="24"/>
          <w:u w:val="single"/>
        </w:rPr>
      </w:pPr>
      <w:r>
        <w:rPr>
          <w:rFonts w:ascii="宋体" w:hAnsi="宋体" w:cs="宋体" w:hint="eastAsia"/>
          <w:b/>
          <w:sz w:val="24"/>
          <w:u w:val="single"/>
          <w:lang w:val="zh-CN"/>
        </w:rPr>
        <w:t>（</w:t>
      </w:r>
      <w:r>
        <w:rPr>
          <w:rFonts w:ascii="宋体" w:hAnsi="宋体" w:cs="宋体"/>
          <w:b/>
          <w:sz w:val="24"/>
          <w:u w:val="single"/>
          <w:lang w:val="zh-CN"/>
        </w:rPr>
        <w:t>3</w:t>
      </w:r>
      <w:r>
        <w:rPr>
          <w:rFonts w:ascii="宋体" w:hAnsi="宋体" w:cs="宋体" w:hint="eastAsia"/>
          <w:b/>
          <w:sz w:val="24"/>
          <w:u w:val="single"/>
          <w:lang w:val="zh-CN"/>
        </w:rPr>
        <w:t>）</w:t>
      </w:r>
      <w:r>
        <w:rPr>
          <w:rFonts w:ascii="宋体" w:hAnsi="宋体" w:hint="eastAsia"/>
          <w:b/>
          <w:bCs/>
          <w:sz w:val="24"/>
          <w:u w:val="single"/>
        </w:rPr>
        <w:t>供应商的技术偏离只能为正偏离（即所报产品技术参数必须优于招标文件要求）</w:t>
      </w:r>
    </w:p>
    <w:p w:rsidR="0050128C" w:rsidRDefault="00C70D41">
      <w:pPr>
        <w:spacing w:line="360" w:lineRule="auto"/>
        <w:ind w:firstLineChars="200" w:firstLine="480"/>
        <w:rPr>
          <w:rFonts w:ascii="宋体" w:cs="Arial"/>
          <w:sz w:val="24"/>
          <w:szCs w:val="24"/>
        </w:rPr>
      </w:pPr>
      <w:r>
        <w:rPr>
          <w:rFonts w:ascii="宋体" w:hAnsi="宋体" w:cs="Arial" w:hint="eastAsia"/>
          <w:sz w:val="24"/>
          <w:szCs w:val="24"/>
        </w:rPr>
        <w:t>供应商名称（公章）：</w:t>
      </w:r>
    </w:p>
    <w:p w:rsidR="0050128C" w:rsidRDefault="00C70D41">
      <w:pPr>
        <w:spacing w:line="360" w:lineRule="auto"/>
        <w:ind w:firstLineChars="200" w:firstLine="480"/>
        <w:rPr>
          <w:rFonts w:ascii="宋体" w:cs="Arial"/>
          <w:sz w:val="24"/>
          <w:szCs w:val="24"/>
        </w:rPr>
      </w:pPr>
      <w:r>
        <w:rPr>
          <w:rFonts w:ascii="宋体" w:hAnsi="宋体" w:cs="Arial" w:hint="eastAsia"/>
          <w:sz w:val="24"/>
          <w:szCs w:val="24"/>
        </w:rPr>
        <w:t>全权代表（签字或盖章）：</w:t>
      </w:r>
      <w:r>
        <w:rPr>
          <w:rFonts w:ascii="宋体" w:hAnsi="宋体" w:cs="Arial"/>
          <w:sz w:val="24"/>
          <w:szCs w:val="24"/>
        </w:rPr>
        <w:t xml:space="preserve">         </w:t>
      </w:r>
    </w:p>
    <w:p w:rsidR="0050128C" w:rsidRDefault="00C70D41">
      <w:pPr>
        <w:autoSpaceDE w:val="0"/>
        <w:autoSpaceDN w:val="0"/>
        <w:adjustRightInd w:val="0"/>
        <w:spacing w:line="360" w:lineRule="auto"/>
        <w:jc w:val="left"/>
        <w:rPr>
          <w:rFonts w:ascii="宋体" w:cs="黑体"/>
          <w:b/>
          <w:bCs/>
          <w:sz w:val="24"/>
          <w:szCs w:val="24"/>
          <w:lang w:val="zh-CN"/>
        </w:rPr>
      </w:pPr>
      <w:r>
        <w:rPr>
          <w:rFonts w:ascii="宋体" w:hAnsi="宋体" w:cs="Arial"/>
          <w:sz w:val="24"/>
          <w:szCs w:val="24"/>
        </w:rPr>
        <w:t xml:space="preserve">    </w:t>
      </w:r>
      <w:r>
        <w:rPr>
          <w:rFonts w:ascii="宋体" w:hAnsi="宋体" w:cs="Arial" w:hint="eastAsia"/>
          <w:sz w:val="24"/>
          <w:szCs w:val="24"/>
        </w:rPr>
        <w:t>日</w:t>
      </w:r>
      <w:r>
        <w:rPr>
          <w:rFonts w:ascii="宋体" w:hAnsi="宋体" w:cs="Arial"/>
          <w:sz w:val="24"/>
          <w:szCs w:val="24"/>
        </w:rPr>
        <w:t xml:space="preserve">    </w:t>
      </w:r>
      <w:r>
        <w:rPr>
          <w:rFonts w:ascii="宋体" w:hAnsi="宋体" w:cs="Arial" w:hint="eastAsia"/>
          <w:sz w:val="24"/>
          <w:szCs w:val="24"/>
        </w:rPr>
        <w:t>期：</w:t>
      </w:r>
    </w:p>
    <w:p w:rsidR="0050128C" w:rsidRDefault="0050128C">
      <w:pPr>
        <w:tabs>
          <w:tab w:val="left" w:pos="0"/>
        </w:tabs>
        <w:spacing w:line="360" w:lineRule="auto"/>
        <w:rPr>
          <w:rFonts w:ascii="宋体"/>
        </w:rPr>
      </w:pPr>
    </w:p>
    <w:p w:rsidR="0050128C" w:rsidRDefault="0050128C">
      <w:pPr>
        <w:tabs>
          <w:tab w:val="left" w:pos="0"/>
        </w:tabs>
        <w:spacing w:line="360" w:lineRule="auto"/>
        <w:rPr>
          <w:rFonts w:ascii="宋体"/>
        </w:rPr>
      </w:pPr>
    </w:p>
    <w:p w:rsidR="0050128C" w:rsidRDefault="0050128C">
      <w:pPr>
        <w:tabs>
          <w:tab w:val="left" w:pos="0"/>
        </w:tabs>
        <w:spacing w:line="360" w:lineRule="auto"/>
        <w:rPr>
          <w:rFonts w:ascii="宋体"/>
        </w:rPr>
      </w:pPr>
    </w:p>
    <w:p w:rsidR="0050128C" w:rsidRDefault="00C70D41">
      <w:pPr>
        <w:pStyle w:val="2"/>
        <w:adjustRightInd/>
        <w:snapToGrid/>
        <w:spacing w:line="360" w:lineRule="auto"/>
        <w:ind w:firstLineChars="200" w:firstLine="482"/>
        <w:rPr>
          <w:b/>
          <w:sz w:val="24"/>
          <w:szCs w:val="24"/>
        </w:rPr>
      </w:pPr>
      <w:r>
        <w:rPr>
          <w:rFonts w:hint="eastAsia"/>
          <w:b/>
          <w:sz w:val="24"/>
          <w:szCs w:val="24"/>
        </w:rPr>
        <w:t>五、企业基本情况</w:t>
      </w:r>
    </w:p>
    <w:p w:rsidR="0050128C" w:rsidRDefault="0050128C">
      <w:pPr>
        <w:pStyle w:val="2"/>
        <w:adjustRightInd/>
        <w:snapToGrid/>
        <w:spacing w:line="360" w:lineRule="auto"/>
        <w:ind w:firstLineChars="200" w:firstLine="482"/>
        <w:rPr>
          <w:b/>
          <w:sz w:val="24"/>
          <w:szCs w:val="24"/>
        </w:rPr>
      </w:pPr>
    </w:p>
    <w:p w:rsidR="0050128C" w:rsidRDefault="00C70D41">
      <w:pPr>
        <w:pStyle w:val="2"/>
        <w:adjustRightInd/>
        <w:snapToGrid/>
        <w:spacing w:line="360" w:lineRule="auto"/>
        <w:ind w:firstLineChars="200" w:firstLine="482"/>
        <w:rPr>
          <w:b/>
          <w:sz w:val="24"/>
          <w:szCs w:val="24"/>
        </w:rPr>
      </w:pPr>
      <w:r>
        <w:rPr>
          <w:rFonts w:hint="eastAsia"/>
          <w:b/>
          <w:sz w:val="24"/>
          <w:szCs w:val="24"/>
        </w:rPr>
        <w:t>六、拟投入本项目主要专业人员简历及专业设备投入（人员组合、履历等；拟派人员如有类似项目经验，请同时提供项目名称、用户名称、联系方式等）。</w:t>
      </w:r>
    </w:p>
    <w:p w:rsidR="0050128C" w:rsidRDefault="0050128C">
      <w:pPr>
        <w:pStyle w:val="2"/>
        <w:adjustRightInd/>
        <w:snapToGrid/>
        <w:spacing w:line="360" w:lineRule="auto"/>
        <w:ind w:firstLineChars="200" w:firstLine="482"/>
        <w:rPr>
          <w:b/>
          <w:sz w:val="24"/>
          <w:szCs w:val="24"/>
        </w:rPr>
      </w:pPr>
    </w:p>
    <w:p w:rsidR="0050128C" w:rsidRDefault="00C70D41">
      <w:pPr>
        <w:pStyle w:val="2"/>
        <w:adjustRightInd/>
        <w:snapToGrid/>
        <w:spacing w:line="360" w:lineRule="auto"/>
        <w:ind w:firstLineChars="200" w:firstLine="482"/>
        <w:rPr>
          <w:b/>
          <w:sz w:val="24"/>
          <w:szCs w:val="24"/>
        </w:rPr>
      </w:pPr>
      <w:r>
        <w:rPr>
          <w:rFonts w:hint="eastAsia"/>
          <w:b/>
          <w:sz w:val="24"/>
          <w:szCs w:val="24"/>
        </w:rPr>
        <w:t>七、服务质量保证及服务承诺</w:t>
      </w:r>
      <w:r>
        <w:rPr>
          <w:b/>
          <w:sz w:val="24"/>
          <w:szCs w:val="24"/>
        </w:rPr>
        <w:t xml:space="preserve"> (</w:t>
      </w:r>
      <w:r>
        <w:rPr>
          <w:rFonts w:hint="eastAsia"/>
          <w:b/>
          <w:sz w:val="24"/>
          <w:szCs w:val="24"/>
        </w:rPr>
        <w:t>应包括质量保证措施、服务时限保证、服务预期效果和覆盖面承诺、售后服务及其他服务内容</w:t>
      </w:r>
      <w:r>
        <w:rPr>
          <w:b/>
          <w:sz w:val="24"/>
          <w:szCs w:val="24"/>
        </w:rPr>
        <w:t>)</w:t>
      </w:r>
    </w:p>
    <w:p w:rsidR="0050128C" w:rsidRDefault="0050128C">
      <w:pPr>
        <w:pStyle w:val="2"/>
        <w:adjustRightInd/>
        <w:snapToGrid/>
        <w:spacing w:line="360" w:lineRule="auto"/>
        <w:ind w:firstLineChars="200" w:firstLine="482"/>
        <w:rPr>
          <w:b/>
          <w:sz w:val="24"/>
          <w:szCs w:val="24"/>
        </w:rPr>
      </w:pPr>
    </w:p>
    <w:p w:rsidR="0050128C" w:rsidRDefault="0050128C">
      <w:pPr>
        <w:pStyle w:val="2"/>
        <w:adjustRightInd/>
        <w:snapToGrid/>
        <w:spacing w:line="360" w:lineRule="auto"/>
        <w:ind w:firstLineChars="200" w:firstLine="482"/>
        <w:rPr>
          <w:b/>
          <w:sz w:val="24"/>
          <w:szCs w:val="24"/>
        </w:rPr>
      </w:pPr>
    </w:p>
    <w:p w:rsidR="0050128C" w:rsidRDefault="00C70D41">
      <w:pPr>
        <w:pStyle w:val="2"/>
        <w:adjustRightInd/>
        <w:snapToGrid/>
        <w:spacing w:line="360" w:lineRule="auto"/>
        <w:ind w:firstLineChars="200" w:firstLine="482"/>
        <w:rPr>
          <w:b/>
          <w:sz w:val="24"/>
          <w:szCs w:val="24"/>
        </w:rPr>
      </w:pPr>
      <w:r>
        <w:rPr>
          <w:rFonts w:hint="eastAsia"/>
          <w:b/>
          <w:sz w:val="24"/>
          <w:szCs w:val="24"/>
        </w:rPr>
        <w:t>八、技术及实施方案（包括但不仅限于技术方案、实施内容、进度时间）</w:t>
      </w:r>
    </w:p>
    <w:p w:rsidR="0050128C" w:rsidRDefault="0050128C">
      <w:pPr>
        <w:pStyle w:val="2"/>
        <w:adjustRightInd/>
        <w:snapToGrid/>
        <w:spacing w:line="360" w:lineRule="auto"/>
        <w:ind w:firstLineChars="200" w:firstLine="482"/>
        <w:rPr>
          <w:b/>
          <w:sz w:val="24"/>
          <w:szCs w:val="24"/>
        </w:rPr>
      </w:pPr>
    </w:p>
    <w:p w:rsidR="0050128C" w:rsidRDefault="0050128C">
      <w:pPr>
        <w:pStyle w:val="2"/>
        <w:adjustRightInd/>
        <w:snapToGrid/>
        <w:spacing w:line="360" w:lineRule="auto"/>
        <w:ind w:firstLineChars="200" w:firstLine="482"/>
        <w:rPr>
          <w:b/>
          <w:sz w:val="24"/>
          <w:szCs w:val="24"/>
        </w:rPr>
      </w:pPr>
    </w:p>
    <w:p w:rsidR="0050128C" w:rsidRDefault="00C70D41">
      <w:pPr>
        <w:pStyle w:val="2"/>
        <w:adjustRightInd/>
        <w:snapToGrid/>
        <w:spacing w:line="360" w:lineRule="auto"/>
        <w:ind w:firstLineChars="200" w:firstLine="482"/>
        <w:rPr>
          <w:b/>
          <w:sz w:val="24"/>
          <w:szCs w:val="24"/>
        </w:rPr>
      </w:pPr>
      <w:r>
        <w:rPr>
          <w:rFonts w:hint="eastAsia"/>
          <w:b/>
          <w:sz w:val="24"/>
          <w:szCs w:val="24"/>
        </w:rPr>
        <w:t>九、供应商</w:t>
      </w:r>
      <w:r>
        <w:rPr>
          <w:b/>
          <w:sz w:val="24"/>
          <w:szCs w:val="24"/>
        </w:rPr>
        <w:t>201</w:t>
      </w:r>
      <w:r>
        <w:rPr>
          <w:rFonts w:hint="eastAsia"/>
          <w:b/>
          <w:sz w:val="24"/>
          <w:szCs w:val="24"/>
        </w:rPr>
        <w:t>7年</w:t>
      </w:r>
      <w:r>
        <w:rPr>
          <w:b/>
          <w:sz w:val="24"/>
          <w:szCs w:val="24"/>
        </w:rPr>
        <w:t>1</w:t>
      </w:r>
      <w:r>
        <w:rPr>
          <w:rFonts w:hint="eastAsia"/>
          <w:b/>
          <w:sz w:val="24"/>
          <w:szCs w:val="24"/>
        </w:rPr>
        <w:t>月</w:t>
      </w:r>
      <w:r>
        <w:rPr>
          <w:b/>
          <w:sz w:val="24"/>
          <w:szCs w:val="24"/>
        </w:rPr>
        <w:t>1</w:t>
      </w:r>
      <w:r>
        <w:rPr>
          <w:rFonts w:hint="eastAsia"/>
          <w:b/>
          <w:sz w:val="24"/>
          <w:szCs w:val="24"/>
        </w:rPr>
        <w:t>日以来承接的类似项目业绩合同复印件</w:t>
      </w:r>
    </w:p>
    <w:p w:rsidR="0050128C" w:rsidRDefault="0050128C">
      <w:pPr>
        <w:pStyle w:val="2"/>
        <w:adjustRightInd/>
        <w:snapToGrid/>
        <w:spacing w:line="360" w:lineRule="auto"/>
        <w:ind w:firstLineChars="200" w:firstLine="482"/>
        <w:rPr>
          <w:b/>
          <w:sz w:val="24"/>
          <w:szCs w:val="24"/>
        </w:rPr>
      </w:pPr>
    </w:p>
    <w:p w:rsidR="0050128C" w:rsidRDefault="0050128C">
      <w:pPr>
        <w:pStyle w:val="2"/>
        <w:adjustRightInd/>
        <w:snapToGrid/>
        <w:spacing w:line="360" w:lineRule="auto"/>
        <w:ind w:firstLineChars="200" w:firstLine="482"/>
        <w:rPr>
          <w:b/>
          <w:sz w:val="24"/>
          <w:szCs w:val="24"/>
        </w:rPr>
      </w:pPr>
    </w:p>
    <w:p w:rsidR="0050128C" w:rsidRDefault="00C70D41">
      <w:pPr>
        <w:pStyle w:val="2"/>
        <w:adjustRightInd/>
        <w:snapToGrid/>
        <w:spacing w:line="360" w:lineRule="auto"/>
        <w:ind w:firstLineChars="200" w:firstLine="482"/>
        <w:rPr>
          <w:b/>
          <w:sz w:val="24"/>
          <w:szCs w:val="24"/>
        </w:rPr>
      </w:pPr>
      <w:r>
        <w:rPr>
          <w:rFonts w:hint="eastAsia"/>
          <w:b/>
          <w:sz w:val="24"/>
          <w:szCs w:val="24"/>
        </w:rPr>
        <w:t>十、相应资格证明文件</w:t>
      </w:r>
    </w:p>
    <w:p w:rsidR="0050128C" w:rsidRDefault="00C70D41">
      <w:pPr>
        <w:pStyle w:val="2"/>
        <w:spacing w:line="348" w:lineRule="auto"/>
        <w:rPr>
          <w:rFonts w:cs="宋体"/>
          <w:bCs/>
          <w:sz w:val="24"/>
          <w:szCs w:val="24"/>
        </w:rPr>
      </w:pPr>
      <w:r>
        <w:rPr>
          <w:rFonts w:cs="宋体"/>
          <w:bCs/>
          <w:sz w:val="24"/>
          <w:szCs w:val="24"/>
        </w:rPr>
        <w:t xml:space="preserve">    a</w:t>
      </w:r>
      <w:r>
        <w:rPr>
          <w:rFonts w:cs="宋体" w:hint="eastAsia"/>
          <w:bCs/>
          <w:sz w:val="24"/>
          <w:szCs w:val="24"/>
        </w:rPr>
        <w:t>、</w:t>
      </w:r>
      <w:r>
        <w:rPr>
          <w:rFonts w:hint="eastAsia"/>
          <w:sz w:val="24"/>
          <w:szCs w:val="24"/>
        </w:rPr>
        <w:t>《营业执照》副本复印件；</w:t>
      </w:r>
    </w:p>
    <w:p w:rsidR="0050128C" w:rsidRDefault="00C70D41">
      <w:pPr>
        <w:pStyle w:val="2"/>
        <w:spacing w:line="348" w:lineRule="auto"/>
        <w:rPr>
          <w:rFonts w:cs="宋体"/>
          <w:bCs/>
          <w:sz w:val="24"/>
          <w:szCs w:val="24"/>
        </w:rPr>
      </w:pPr>
      <w:r>
        <w:rPr>
          <w:rFonts w:cs="宋体"/>
          <w:bCs/>
          <w:sz w:val="24"/>
          <w:szCs w:val="24"/>
        </w:rPr>
        <w:t xml:space="preserve">    b</w:t>
      </w:r>
      <w:r>
        <w:rPr>
          <w:rFonts w:cs="宋体" w:hint="eastAsia"/>
          <w:bCs/>
          <w:sz w:val="24"/>
          <w:szCs w:val="24"/>
        </w:rPr>
        <w:t>、</w:t>
      </w:r>
      <w:r>
        <w:rPr>
          <w:rFonts w:hint="eastAsia"/>
          <w:sz w:val="24"/>
          <w:szCs w:val="24"/>
        </w:rPr>
        <w:t>参加政府采购活动前</w:t>
      </w:r>
      <w:r>
        <w:rPr>
          <w:sz w:val="24"/>
          <w:szCs w:val="24"/>
        </w:rPr>
        <w:t>3</w:t>
      </w:r>
      <w:r>
        <w:rPr>
          <w:rFonts w:hint="eastAsia"/>
          <w:sz w:val="24"/>
          <w:szCs w:val="24"/>
        </w:rPr>
        <w:t>年内在经营活动中没有重大违法记录的书面声明；</w:t>
      </w:r>
    </w:p>
    <w:p w:rsidR="0050128C" w:rsidRDefault="00C70D41">
      <w:pPr>
        <w:pStyle w:val="2"/>
        <w:spacing w:line="348" w:lineRule="auto"/>
        <w:rPr>
          <w:rFonts w:cs="宋体"/>
          <w:bCs/>
          <w:sz w:val="24"/>
          <w:szCs w:val="24"/>
        </w:rPr>
      </w:pPr>
      <w:r>
        <w:rPr>
          <w:rFonts w:cs="宋体"/>
          <w:bCs/>
          <w:sz w:val="24"/>
          <w:szCs w:val="24"/>
        </w:rPr>
        <w:t xml:space="preserve">    c</w:t>
      </w:r>
      <w:r>
        <w:rPr>
          <w:rFonts w:cs="宋体" w:hint="eastAsia"/>
          <w:bCs/>
          <w:sz w:val="24"/>
          <w:szCs w:val="24"/>
        </w:rPr>
        <w:t>、供应商良好的商业信用和健全的财务会计制度的承诺并对其真实性负责的自行证明材料、近六个月</w:t>
      </w:r>
      <w:r>
        <w:rPr>
          <w:rFonts w:cs="宋体" w:hint="eastAsia"/>
          <w:bCs/>
          <w:sz w:val="24"/>
        </w:rPr>
        <w:t>内任一个月</w:t>
      </w:r>
      <w:r>
        <w:rPr>
          <w:rFonts w:cs="宋体" w:hint="eastAsia"/>
          <w:bCs/>
          <w:sz w:val="24"/>
          <w:szCs w:val="24"/>
        </w:rPr>
        <w:t>依法缴纳税收和社会保障资金的相关材料复印件；</w:t>
      </w:r>
    </w:p>
    <w:p w:rsidR="0050128C" w:rsidRDefault="00C70D41">
      <w:pPr>
        <w:pStyle w:val="2"/>
        <w:spacing w:line="348" w:lineRule="auto"/>
        <w:ind w:firstLineChars="200" w:firstLine="480"/>
        <w:rPr>
          <w:rFonts w:cs="宋体"/>
          <w:bCs/>
          <w:sz w:val="24"/>
          <w:szCs w:val="24"/>
        </w:rPr>
      </w:pPr>
      <w:r>
        <w:rPr>
          <w:rFonts w:cs="宋体" w:hint="eastAsia"/>
          <w:bCs/>
          <w:sz w:val="24"/>
          <w:szCs w:val="24"/>
        </w:rPr>
        <w:t>①依法缴纳税收的证明材料复印件（提供近六个月</w:t>
      </w:r>
      <w:r>
        <w:rPr>
          <w:rFonts w:cs="宋体" w:hint="eastAsia"/>
          <w:bCs/>
          <w:sz w:val="24"/>
        </w:rPr>
        <w:t>内任一个月</w:t>
      </w:r>
      <w:r>
        <w:rPr>
          <w:rFonts w:cs="宋体" w:hint="eastAsia"/>
          <w:bCs/>
          <w:sz w:val="24"/>
          <w:szCs w:val="24"/>
        </w:rPr>
        <w:t>缴税凭据）；</w:t>
      </w:r>
    </w:p>
    <w:p w:rsidR="0050128C" w:rsidRDefault="00C70D41">
      <w:pPr>
        <w:pStyle w:val="2"/>
        <w:spacing w:line="348" w:lineRule="auto"/>
        <w:ind w:firstLineChars="200" w:firstLine="480"/>
        <w:rPr>
          <w:rFonts w:cs="宋体"/>
          <w:bCs/>
          <w:sz w:val="24"/>
          <w:szCs w:val="24"/>
        </w:rPr>
      </w:pPr>
      <w:r>
        <w:rPr>
          <w:rFonts w:cs="宋体" w:hint="eastAsia"/>
          <w:bCs/>
          <w:sz w:val="24"/>
          <w:szCs w:val="24"/>
        </w:rPr>
        <w:t>②依法缴纳社会保障资金的证明材料复印件（提供近六个月</w:t>
      </w:r>
      <w:r>
        <w:rPr>
          <w:rFonts w:cs="宋体" w:hint="eastAsia"/>
          <w:bCs/>
          <w:sz w:val="24"/>
        </w:rPr>
        <w:t>内任一个月</w:t>
      </w:r>
      <w:r>
        <w:rPr>
          <w:rFonts w:cs="宋体" w:hint="eastAsia"/>
          <w:bCs/>
          <w:sz w:val="24"/>
          <w:szCs w:val="24"/>
        </w:rPr>
        <w:t>缴纳社会保险的专用收据或社会保险缴纳清单）；</w:t>
      </w:r>
    </w:p>
    <w:p w:rsidR="0050128C" w:rsidRDefault="00C70D41">
      <w:pPr>
        <w:pStyle w:val="2"/>
        <w:spacing w:line="348" w:lineRule="auto"/>
        <w:ind w:firstLineChars="200" w:firstLine="480"/>
        <w:rPr>
          <w:rFonts w:cs="宋体"/>
          <w:bCs/>
          <w:sz w:val="24"/>
          <w:szCs w:val="24"/>
        </w:rPr>
      </w:pPr>
      <w:r>
        <w:rPr>
          <w:rFonts w:cs="宋体" w:hint="eastAsia"/>
          <w:bCs/>
          <w:sz w:val="24"/>
          <w:szCs w:val="24"/>
        </w:rPr>
        <w:t>③依法免税或不需要缴纳社会保障资金的供应商，应提供相应文件证明其依法免税或不需要缴纳社会保障资金。</w:t>
      </w:r>
    </w:p>
    <w:p w:rsidR="0050128C" w:rsidRDefault="00C70D41">
      <w:pPr>
        <w:pStyle w:val="2"/>
        <w:spacing w:line="348" w:lineRule="auto"/>
        <w:ind w:firstLine="480"/>
        <w:rPr>
          <w:rFonts w:cs="宋体"/>
          <w:bCs/>
          <w:sz w:val="24"/>
          <w:szCs w:val="24"/>
        </w:rPr>
      </w:pPr>
      <w:r>
        <w:rPr>
          <w:rFonts w:cs="宋体"/>
          <w:bCs/>
          <w:sz w:val="24"/>
          <w:szCs w:val="24"/>
        </w:rPr>
        <w:t>d</w:t>
      </w:r>
      <w:r>
        <w:rPr>
          <w:rFonts w:cs="宋体" w:hint="eastAsia"/>
          <w:bCs/>
          <w:sz w:val="24"/>
          <w:szCs w:val="24"/>
        </w:rPr>
        <w:t>、如法定代表人参加会议，需提供①“法定代表人资格证明”原件，②法定代表人身份证复印件；如被授权代表参加会议，需提供①“法定代表人授权委托书”原件，②被授权代表身份证与养老保险证明（养老保险手册或社保机关出具的证明）复印件；</w:t>
      </w:r>
    </w:p>
    <w:p w:rsidR="0050128C" w:rsidRDefault="00C70D41">
      <w:pPr>
        <w:pStyle w:val="2"/>
        <w:spacing w:line="348" w:lineRule="auto"/>
        <w:ind w:firstLine="480"/>
        <w:rPr>
          <w:rFonts w:cs="宋体"/>
          <w:bCs/>
          <w:sz w:val="24"/>
          <w:szCs w:val="24"/>
        </w:rPr>
      </w:pPr>
      <w:r>
        <w:rPr>
          <w:rFonts w:cs="宋体" w:hint="eastAsia"/>
          <w:bCs/>
          <w:sz w:val="24"/>
          <w:szCs w:val="24"/>
        </w:rPr>
        <w:t>e、</w:t>
      </w:r>
      <w:r>
        <w:rPr>
          <w:rFonts w:hint="eastAsia"/>
          <w:sz w:val="24"/>
          <w:szCs w:val="24"/>
        </w:rPr>
        <w:t>行政主管部门可审批通过的考古勘探工作方案和审批报告</w:t>
      </w:r>
      <w:r>
        <w:rPr>
          <w:rFonts w:cs="宋体" w:hint="eastAsia"/>
          <w:bCs/>
          <w:sz w:val="24"/>
          <w:szCs w:val="24"/>
        </w:rPr>
        <w:t>复印件。</w:t>
      </w:r>
    </w:p>
    <w:p w:rsidR="0050128C" w:rsidRDefault="0050128C">
      <w:pPr>
        <w:pStyle w:val="2"/>
        <w:spacing w:line="348" w:lineRule="auto"/>
        <w:ind w:firstLine="480"/>
        <w:rPr>
          <w:rFonts w:cs="宋体"/>
          <w:bCs/>
          <w:sz w:val="24"/>
          <w:szCs w:val="24"/>
        </w:rPr>
      </w:pPr>
    </w:p>
    <w:p w:rsidR="0050128C" w:rsidRDefault="00C70D41">
      <w:pPr>
        <w:widowControl/>
        <w:snapToGrid w:val="0"/>
        <w:spacing w:line="360" w:lineRule="auto"/>
        <w:ind w:firstLineChars="200" w:firstLine="482"/>
        <w:jc w:val="left"/>
        <w:rPr>
          <w:rFonts w:ascii="宋体"/>
          <w:b/>
          <w:sz w:val="24"/>
          <w:szCs w:val="24"/>
          <w:shd w:val="clear" w:color="auto" w:fill="FFFFFF"/>
        </w:rPr>
      </w:pPr>
      <w:r>
        <w:rPr>
          <w:rFonts w:ascii="宋体" w:hAnsi="宋体" w:hint="eastAsia"/>
          <w:b/>
          <w:sz w:val="24"/>
          <w:szCs w:val="24"/>
          <w:shd w:val="clear" w:color="auto" w:fill="FFFFFF"/>
        </w:rPr>
        <w:t>十一、供应商认为需要递交的其他证明材料复印件</w:t>
      </w:r>
    </w:p>
    <w:p w:rsidR="0050128C" w:rsidRDefault="00C70D41">
      <w:pPr>
        <w:pStyle w:val="2"/>
        <w:spacing w:line="348" w:lineRule="auto"/>
        <w:rPr>
          <w:rFonts w:cs="宋体"/>
          <w:sz w:val="24"/>
        </w:rPr>
      </w:pPr>
      <w:r>
        <w:rPr>
          <w:rFonts w:cs="宋体"/>
          <w:sz w:val="24"/>
        </w:rPr>
        <w:t xml:space="preserve">    a</w:t>
      </w:r>
      <w:r>
        <w:rPr>
          <w:rFonts w:cs="宋体" w:hint="eastAsia"/>
          <w:sz w:val="24"/>
        </w:rPr>
        <w:t>：供应商如属于小微企业，价格需扣除的，须单独提供以下证明材料，否则评审时不予承认：</w:t>
      </w:r>
    </w:p>
    <w:p w:rsidR="0050128C" w:rsidRDefault="00C70D41">
      <w:pPr>
        <w:pStyle w:val="2"/>
        <w:spacing w:line="348" w:lineRule="auto"/>
        <w:rPr>
          <w:rFonts w:cs="宋体"/>
          <w:sz w:val="24"/>
        </w:rPr>
      </w:pPr>
      <w:r>
        <w:rPr>
          <w:rFonts w:cs="宋体"/>
          <w:sz w:val="24"/>
        </w:rPr>
        <w:t xml:space="preserve">    </w:t>
      </w:r>
      <w:r>
        <w:rPr>
          <w:rFonts w:cs="宋体" w:hint="eastAsia"/>
          <w:sz w:val="24"/>
        </w:rPr>
        <w:t>①提供企业所在地的县级以上中小企业主管部门出具的证明文件、《小微企业声明函》、《从业人员声明函》；</w:t>
      </w:r>
    </w:p>
    <w:p w:rsidR="0050128C" w:rsidRDefault="00C70D41">
      <w:pPr>
        <w:pStyle w:val="2"/>
        <w:spacing w:line="348" w:lineRule="auto"/>
        <w:rPr>
          <w:rFonts w:cs="宋体"/>
          <w:sz w:val="24"/>
        </w:rPr>
      </w:pPr>
      <w:r>
        <w:rPr>
          <w:rFonts w:cs="宋体"/>
          <w:sz w:val="24"/>
        </w:rPr>
        <w:t xml:space="preserve">    </w:t>
      </w:r>
      <w:r>
        <w:rPr>
          <w:rFonts w:cs="宋体" w:hint="eastAsia"/>
          <w:sz w:val="24"/>
        </w:rPr>
        <w:t>②上一年度资产负债表、损益表复印件；</w:t>
      </w:r>
    </w:p>
    <w:p w:rsidR="0050128C" w:rsidRDefault="00C70D41">
      <w:pPr>
        <w:pStyle w:val="2"/>
        <w:spacing w:line="348" w:lineRule="auto"/>
        <w:rPr>
          <w:rFonts w:cs="宋体"/>
        </w:rPr>
      </w:pPr>
      <w:r>
        <w:rPr>
          <w:rFonts w:cs="宋体"/>
          <w:sz w:val="24"/>
        </w:rPr>
        <w:t xml:space="preserve">    b</w:t>
      </w:r>
      <w:r>
        <w:rPr>
          <w:rFonts w:cs="宋体" w:hint="eastAsia"/>
          <w:sz w:val="24"/>
        </w:rPr>
        <w:t>：如供应商为监狱企业，须提供省级以上监狱管理局、戒毒管理局（含新疆生产建设兵团）出具的属于监狱企业的证明文件复印。</w:t>
      </w:r>
    </w:p>
    <w:p w:rsidR="0050128C" w:rsidRDefault="0050128C">
      <w:pPr>
        <w:spacing w:line="360" w:lineRule="auto"/>
        <w:jc w:val="center"/>
        <w:rPr>
          <w:rFonts w:ascii="宋体"/>
          <w:b/>
          <w:bCs/>
          <w:sz w:val="24"/>
        </w:rPr>
      </w:pPr>
    </w:p>
    <w:p w:rsidR="0050128C" w:rsidRDefault="0050128C">
      <w:pPr>
        <w:spacing w:line="360" w:lineRule="auto"/>
        <w:jc w:val="center"/>
        <w:rPr>
          <w:rFonts w:ascii="宋体"/>
          <w:b/>
          <w:bCs/>
          <w:sz w:val="24"/>
        </w:rPr>
      </w:pPr>
    </w:p>
    <w:p w:rsidR="0050128C" w:rsidRDefault="0050128C">
      <w:pPr>
        <w:spacing w:line="360" w:lineRule="auto"/>
        <w:jc w:val="center"/>
        <w:rPr>
          <w:rFonts w:ascii="宋体"/>
          <w:b/>
          <w:bCs/>
          <w:sz w:val="24"/>
        </w:rPr>
      </w:pPr>
    </w:p>
    <w:p w:rsidR="0050128C" w:rsidRDefault="0050128C">
      <w:pPr>
        <w:spacing w:line="360" w:lineRule="auto"/>
        <w:jc w:val="center"/>
        <w:rPr>
          <w:rFonts w:ascii="宋体"/>
          <w:b/>
          <w:bCs/>
          <w:sz w:val="24"/>
        </w:rPr>
      </w:pPr>
    </w:p>
    <w:p w:rsidR="0050128C" w:rsidRDefault="0050128C">
      <w:pPr>
        <w:spacing w:line="360" w:lineRule="auto"/>
        <w:jc w:val="center"/>
        <w:rPr>
          <w:rFonts w:ascii="宋体"/>
          <w:b/>
          <w:bCs/>
          <w:sz w:val="24"/>
        </w:rPr>
      </w:pPr>
    </w:p>
    <w:p w:rsidR="0050128C" w:rsidRDefault="0050128C">
      <w:pPr>
        <w:spacing w:line="360" w:lineRule="auto"/>
        <w:jc w:val="center"/>
        <w:rPr>
          <w:rFonts w:ascii="宋体"/>
          <w:b/>
          <w:bCs/>
          <w:sz w:val="24"/>
        </w:rPr>
      </w:pPr>
    </w:p>
    <w:p w:rsidR="0050128C" w:rsidRDefault="0050128C">
      <w:pPr>
        <w:spacing w:line="360" w:lineRule="auto"/>
        <w:jc w:val="center"/>
        <w:rPr>
          <w:rFonts w:ascii="宋体"/>
          <w:b/>
          <w:bCs/>
          <w:sz w:val="24"/>
        </w:rPr>
      </w:pPr>
    </w:p>
    <w:p w:rsidR="0050128C" w:rsidRDefault="0050128C">
      <w:pPr>
        <w:spacing w:line="360" w:lineRule="auto"/>
        <w:jc w:val="center"/>
        <w:rPr>
          <w:rFonts w:ascii="宋体"/>
          <w:b/>
          <w:bCs/>
          <w:sz w:val="24"/>
        </w:rPr>
      </w:pPr>
    </w:p>
    <w:p w:rsidR="0050128C" w:rsidRDefault="0050128C">
      <w:pPr>
        <w:spacing w:line="360" w:lineRule="auto"/>
        <w:jc w:val="center"/>
        <w:rPr>
          <w:rFonts w:ascii="宋体"/>
          <w:b/>
          <w:bCs/>
          <w:sz w:val="24"/>
        </w:rPr>
      </w:pPr>
    </w:p>
    <w:p w:rsidR="0050128C" w:rsidRDefault="0050128C">
      <w:pPr>
        <w:spacing w:line="360" w:lineRule="auto"/>
        <w:jc w:val="center"/>
        <w:rPr>
          <w:rFonts w:ascii="宋体"/>
          <w:b/>
          <w:bCs/>
          <w:sz w:val="24"/>
        </w:rPr>
      </w:pPr>
    </w:p>
    <w:p w:rsidR="0050128C" w:rsidRDefault="0050128C">
      <w:pPr>
        <w:spacing w:line="360" w:lineRule="auto"/>
        <w:jc w:val="center"/>
        <w:rPr>
          <w:rFonts w:ascii="宋体"/>
          <w:b/>
          <w:bCs/>
          <w:sz w:val="24"/>
        </w:rPr>
      </w:pPr>
    </w:p>
    <w:p w:rsidR="0050128C" w:rsidRDefault="0050128C">
      <w:pPr>
        <w:spacing w:line="360" w:lineRule="auto"/>
        <w:jc w:val="center"/>
        <w:rPr>
          <w:rFonts w:ascii="宋体"/>
          <w:b/>
          <w:bCs/>
          <w:sz w:val="24"/>
        </w:rPr>
      </w:pPr>
    </w:p>
    <w:p w:rsidR="0050128C" w:rsidRDefault="0050128C">
      <w:pPr>
        <w:spacing w:line="360" w:lineRule="auto"/>
        <w:jc w:val="center"/>
        <w:rPr>
          <w:rFonts w:ascii="宋体"/>
          <w:b/>
          <w:bCs/>
          <w:sz w:val="24"/>
        </w:rPr>
      </w:pPr>
    </w:p>
    <w:p w:rsidR="0050128C" w:rsidRDefault="0050128C">
      <w:pPr>
        <w:spacing w:line="360" w:lineRule="auto"/>
        <w:jc w:val="center"/>
        <w:rPr>
          <w:rFonts w:ascii="宋体"/>
          <w:b/>
          <w:bCs/>
          <w:sz w:val="24"/>
        </w:rPr>
      </w:pPr>
    </w:p>
    <w:p w:rsidR="0050128C" w:rsidRDefault="0050128C">
      <w:pPr>
        <w:spacing w:line="360" w:lineRule="auto"/>
        <w:jc w:val="center"/>
        <w:rPr>
          <w:rFonts w:ascii="宋体"/>
          <w:b/>
          <w:bCs/>
          <w:sz w:val="24"/>
        </w:rPr>
      </w:pPr>
    </w:p>
    <w:p w:rsidR="0050128C" w:rsidRDefault="0050128C">
      <w:pPr>
        <w:spacing w:line="360" w:lineRule="auto"/>
        <w:jc w:val="center"/>
        <w:rPr>
          <w:rFonts w:ascii="宋体"/>
          <w:b/>
          <w:bCs/>
          <w:sz w:val="24"/>
        </w:rPr>
      </w:pPr>
    </w:p>
    <w:p w:rsidR="0050128C" w:rsidRDefault="0050128C">
      <w:pPr>
        <w:spacing w:line="360" w:lineRule="auto"/>
        <w:jc w:val="center"/>
        <w:rPr>
          <w:rFonts w:ascii="宋体"/>
          <w:b/>
          <w:bCs/>
          <w:sz w:val="24"/>
        </w:rPr>
      </w:pPr>
    </w:p>
    <w:p w:rsidR="0050128C" w:rsidRDefault="0050128C">
      <w:pPr>
        <w:spacing w:line="360" w:lineRule="auto"/>
        <w:jc w:val="center"/>
        <w:rPr>
          <w:rFonts w:ascii="宋体"/>
          <w:b/>
          <w:bCs/>
          <w:sz w:val="24"/>
        </w:rPr>
      </w:pPr>
    </w:p>
    <w:p w:rsidR="0050128C" w:rsidRDefault="0050128C">
      <w:pPr>
        <w:spacing w:line="360" w:lineRule="auto"/>
        <w:jc w:val="center"/>
        <w:rPr>
          <w:rFonts w:ascii="宋体"/>
          <w:b/>
          <w:bCs/>
          <w:sz w:val="24"/>
        </w:rPr>
      </w:pPr>
    </w:p>
    <w:p w:rsidR="0050128C" w:rsidRDefault="0050128C">
      <w:pPr>
        <w:spacing w:line="360" w:lineRule="auto"/>
        <w:jc w:val="center"/>
        <w:rPr>
          <w:rFonts w:ascii="宋体"/>
          <w:b/>
          <w:bCs/>
          <w:sz w:val="24"/>
        </w:rPr>
      </w:pPr>
    </w:p>
    <w:p w:rsidR="0050128C" w:rsidRDefault="0050128C">
      <w:pPr>
        <w:spacing w:line="360" w:lineRule="auto"/>
        <w:jc w:val="center"/>
        <w:rPr>
          <w:rFonts w:ascii="宋体"/>
          <w:b/>
          <w:bCs/>
          <w:sz w:val="24"/>
        </w:rPr>
      </w:pPr>
    </w:p>
    <w:p w:rsidR="0050128C" w:rsidRDefault="0050128C">
      <w:pPr>
        <w:spacing w:line="360" w:lineRule="auto"/>
        <w:jc w:val="center"/>
        <w:rPr>
          <w:rFonts w:ascii="宋体"/>
          <w:b/>
          <w:bCs/>
          <w:sz w:val="24"/>
        </w:rPr>
      </w:pPr>
    </w:p>
    <w:p w:rsidR="0050128C" w:rsidRDefault="00C70D41">
      <w:pPr>
        <w:pStyle w:val="2"/>
        <w:spacing w:line="360" w:lineRule="auto"/>
        <w:rPr>
          <w:b/>
          <w:sz w:val="24"/>
        </w:rPr>
      </w:pPr>
      <w:r>
        <w:rPr>
          <w:rFonts w:hint="eastAsia"/>
          <w:b/>
          <w:sz w:val="24"/>
        </w:rPr>
        <w:t>十二、法人代表授权委托书</w:t>
      </w:r>
    </w:p>
    <w:p w:rsidR="0050128C" w:rsidRDefault="0050128C">
      <w:pPr>
        <w:pStyle w:val="2"/>
        <w:spacing w:line="360" w:lineRule="auto"/>
        <w:jc w:val="center"/>
        <w:rPr>
          <w:b/>
          <w:sz w:val="24"/>
        </w:rPr>
      </w:pPr>
    </w:p>
    <w:p w:rsidR="0050128C" w:rsidRDefault="0050128C">
      <w:pPr>
        <w:pStyle w:val="2"/>
        <w:spacing w:line="360" w:lineRule="auto"/>
        <w:jc w:val="center"/>
        <w:rPr>
          <w:b/>
          <w:sz w:val="24"/>
        </w:rPr>
      </w:pPr>
    </w:p>
    <w:p w:rsidR="0050128C" w:rsidRDefault="00C70D41">
      <w:pPr>
        <w:pStyle w:val="2"/>
        <w:spacing w:line="360" w:lineRule="auto"/>
        <w:jc w:val="center"/>
        <w:rPr>
          <w:sz w:val="24"/>
        </w:rPr>
      </w:pPr>
      <w:r>
        <w:rPr>
          <w:rFonts w:hint="eastAsia"/>
          <w:b/>
          <w:sz w:val="24"/>
        </w:rPr>
        <w:t>法人代表授权委托书</w:t>
      </w:r>
    </w:p>
    <w:p w:rsidR="0050128C" w:rsidRDefault="00C70D41">
      <w:pPr>
        <w:pStyle w:val="2"/>
        <w:spacing w:line="360" w:lineRule="auto"/>
        <w:rPr>
          <w:sz w:val="24"/>
        </w:rPr>
      </w:pPr>
      <w:r>
        <w:rPr>
          <w:sz w:val="24"/>
        </w:rPr>
        <w:t>_____________________:</w:t>
      </w:r>
    </w:p>
    <w:p w:rsidR="0050128C" w:rsidRDefault="00C70D41">
      <w:pPr>
        <w:pStyle w:val="2"/>
        <w:spacing w:line="360" w:lineRule="auto"/>
        <w:ind w:firstLine="480"/>
        <w:rPr>
          <w:sz w:val="24"/>
        </w:rPr>
      </w:pPr>
      <w:r>
        <w:rPr>
          <w:sz w:val="24"/>
        </w:rPr>
        <w:t>______________(</w:t>
      </w:r>
      <w:r>
        <w:rPr>
          <w:rFonts w:hint="eastAsia"/>
          <w:sz w:val="24"/>
        </w:rPr>
        <w:t>供应商全称</w:t>
      </w:r>
      <w:r>
        <w:rPr>
          <w:sz w:val="24"/>
        </w:rPr>
        <w:t>)</w:t>
      </w:r>
      <w:r>
        <w:rPr>
          <w:rFonts w:hint="eastAsia"/>
          <w:sz w:val="24"/>
        </w:rPr>
        <w:t>法定代表人</w:t>
      </w:r>
      <w:r>
        <w:rPr>
          <w:sz w:val="24"/>
        </w:rPr>
        <w:t>______</w:t>
      </w:r>
      <w:r>
        <w:rPr>
          <w:rFonts w:hint="eastAsia"/>
          <w:sz w:val="24"/>
        </w:rPr>
        <w:t>授权</w:t>
      </w:r>
      <w:r>
        <w:rPr>
          <w:sz w:val="24"/>
        </w:rPr>
        <w:t>_______(</w:t>
      </w:r>
      <w:r>
        <w:rPr>
          <w:rFonts w:hint="eastAsia"/>
          <w:sz w:val="24"/>
        </w:rPr>
        <w:t>全权代表姓名</w:t>
      </w:r>
      <w:r>
        <w:rPr>
          <w:sz w:val="24"/>
        </w:rPr>
        <w:t>)</w:t>
      </w:r>
      <w:r>
        <w:rPr>
          <w:rFonts w:hint="eastAsia"/>
          <w:sz w:val="24"/>
        </w:rPr>
        <w:t>为全权代表，参加贵处组织的</w:t>
      </w:r>
      <w:r>
        <w:rPr>
          <w:sz w:val="24"/>
        </w:rPr>
        <w:t xml:space="preserve">___________ </w:t>
      </w:r>
      <w:r>
        <w:rPr>
          <w:rFonts w:hint="eastAsia"/>
          <w:sz w:val="24"/>
        </w:rPr>
        <w:t>项目</w:t>
      </w:r>
      <w:r>
        <w:rPr>
          <w:sz w:val="24"/>
        </w:rPr>
        <w:t>___________</w:t>
      </w:r>
      <w:r>
        <w:rPr>
          <w:rFonts w:hint="eastAsia"/>
          <w:sz w:val="24"/>
        </w:rPr>
        <w:t>（磋商编号）磋商活动，全权处理磋商活动中的一切事宜。</w:t>
      </w:r>
    </w:p>
    <w:p w:rsidR="0050128C" w:rsidRDefault="0050128C">
      <w:pPr>
        <w:pStyle w:val="2"/>
        <w:spacing w:line="360" w:lineRule="auto"/>
        <w:ind w:firstLine="480"/>
        <w:rPr>
          <w:sz w:val="24"/>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20"/>
      </w:tblGrid>
      <w:tr w:rsidR="0050128C">
        <w:trPr>
          <w:trHeight w:val="3029"/>
          <w:jc w:val="center"/>
        </w:trPr>
        <w:tc>
          <w:tcPr>
            <w:tcW w:w="5220" w:type="dxa"/>
            <w:vAlign w:val="center"/>
          </w:tcPr>
          <w:p w:rsidR="0050128C" w:rsidRDefault="00C70D41">
            <w:pPr>
              <w:pStyle w:val="2"/>
              <w:spacing w:line="360" w:lineRule="auto"/>
              <w:jc w:val="center"/>
              <w:rPr>
                <w:b/>
                <w:kern w:val="2"/>
                <w:sz w:val="24"/>
                <w:szCs w:val="22"/>
              </w:rPr>
            </w:pPr>
            <w:r>
              <w:rPr>
                <w:rFonts w:hint="eastAsia"/>
                <w:b/>
                <w:kern w:val="2"/>
                <w:sz w:val="24"/>
                <w:szCs w:val="22"/>
              </w:rPr>
              <w:t>授权代表人身份证复印件</w:t>
            </w:r>
          </w:p>
        </w:tc>
      </w:tr>
    </w:tbl>
    <w:p w:rsidR="0050128C" w:rsidRDefault="0050128C">
      <w:pPr>
        <w:pStyle w:val="2"/>
        <w:spacing w:line="360" w:lineRule="auto"/>
        <w:rPr>
          <w:sz w:val="24"/>
        </w:rPr>
      </w:pPr>
    </w:p>
    <w:p w:rsidR="0050128C" w:rsidRDefault="00C70D41">
      <w:pPr>
        <w:pStyle w:val="2"/>
        <w:spacing w:line="360" w:lineRule="auto"/>
        <w:ind w:firstLineChars="1600" w:firstLine="3840"/>
        <w:rPr>
          <w:sz w:val="24"/>
        </w:rPr>
      </w:pPr>
      <w:r>
        <w:rPr>
          <w:rFonts w:hint="eastAsia"/>
          <w:sz w:val="24"/>
        </w:rPr>
        <w:t>供应商（公章）：</w:t>
      </w:r>
    </w:p>
    <w:p w:rsidR="0050128C" w:rsidRDefault="00C70D41">
      <w:pPr>
        <w:pStyle w:val="2"/>
        <w:spacing w:line="360" w:lineRule="auto"/>
        <w:ind w:firstLineChars="1600" w:firstLine="3840"/>
        <w:rPr>
          <w:sz w:val="24"/>
        </w:rPr>
      </w:pPr>
      <w:r>
        <w:rPr>
          <w:rFonts w:hint="eastAsia"/>
          <w:sz w:val="24"/>
        </w:rPr>
        <w:t>法定代表人（签章）：</w:t>
      </w:r>
    </w:p>
    <w:p w:rsidR="0050128C" w:rsidRDefault="00C70D41">
      <w:pPr>
        <w:pStyle w:val="2"/>
        <w:spacing w:line="360" w:lineRule="auto"/>
        <w:rPr>
          <w:sz w:val="24"/>
        </w:rPr>
      </w:pPr>
      <w:r>
        <w:rPr>
          <w:sz w:val="24"/>
        </w:rPr>
        <w:t xml:space="preserve">                                </w:t>
      </w:r>
      <w:r>
        <w:rPr>
          <w:rFonts w:hint="eastAsia"/>
          <w:sz w:val="24"/>
        </w:rPr>
        <w:t>日</w:t>
      </w:r>
      <w:r>
        <w:rPr>
          <w:sz w:val="24"/>
        </w:rPr>
        <w:t xml:space="preserve">    </w:t>
      </w:r>
      <w:r>
        <w:rPr>
          <w:rFonts w:hint="eastAsia"/>
          <w:sz w:val="24"/>
        </w:rPr>
        <w:t>期：</w:t>
      </w:r>
    </w:p>
    <w:p w:rsidR="0050128C" w:rsidRDefault="00C70D41">
      <w:pPr>
        <w:pStyle w:val="2"/>
        <w:spacing w:line="360" w:lineRule="auto"/>
        <w:rPr>
          <w:sz w:val="24"/>
        </w:rPr>
      </w:pPr>
      <w:r>
        <w:rPr>
          <w:rFonts w:hint="eastAsia"/>
          <w:sz w:val="24"/>
        </w:rPr>
        <w:t>附：</w:t>
      </w:r>
    </w:p>
    <w:p w:rsidR="0050128C" w:rsidRDefault="00C70D41">
      <w:pPr>
        <w:pStyle w:val="2"/>
        <w:spacing w:line="360" w:lineRule="auto"/>
        <w:rPr>
          <w:sz w:val="24"/>
        </w:rPr>
      </w:pPr>
      <w:r>
        <w:rPr>
          <w:rFonts w:hint="eastAsia"/>
          <w:sz w:val="24"/>
        </w:rPr>
        <w:t>全权代表姓名：</w:t>
      </w:r>
    </w:p>
    <w:p w:rsidR="0050128C" w:rsidRDefault="00C70D41">
      <w:pPr>
        <w:pStyle w:val="2"/>
        <w:spacing w:line="360" w:lineRule="auto"/>
        <w:rPr>
          <w:sz w:val="24"/>
        </w:rPr>
      </w:pPr>
      <w:r>
        <w:rPr>
          <w:rFonts w:hint="eastAsia"/>
          <w:sz w:val="24"/>
        </w:rPr>
        <w:t>职</w:t>
      </w:r>
      <w:r>
        <w:rPr>
          <w:sz w:val="24"/>
        </w:rPr>
        <w:t xml:space="preserve">        </w:t>
      </w:r>
      <w:r>
        <w:rPr>
          <w:rFonts w:hint="eastAsia"/>
          <w:sz w:val="24"/>
        </w:rPr>
        <w:t>务：</w:t>
      </w:r>
    </w:p>
    <w:p w:rsidR="0050128C" w:rsidRDefault="00C70D41">
      <w:pPr>
        <w:pStyle w:val="2"/>
        <w:spacing w:line="360" w:lineRule="auto"/>
        <w:rPr>
          <w:sz w:val="24"/>
        </w:rPr>
      </w:pPr>
      <w:r>
        <w:rPr>
          <w:rFonts w:hint="eastAsia"/>
          <w:sz w:val="24"/>
        </w:rPr>
        <w:t>详细通讯地址：</w:t>
      </w:r>
    </w:p>
    <w:p w:rsidR="0050128C" w:rsidRDefault="00C70D41">
      <w:pPr>
        <w:pStyle w:val="2"/>
        <w:spacing w:line="360" w:lineRule="auto"/>
        <w:rPr>
          <w:sz w:val="24"/>
        </w:rPr>
      </w:pPr>
      <w:r>
        <w:rPr>
          <w:rFonts w:hint="eastAsia"/>
          <w:sz w:val="24"/>
        </w:rPr>
        <w:t>邮</w:t>
      </w:r>
      <w:r>
        <w:rPr>
          <w:sz w:val="24"/>
        </w:rPr>
        <w:t xml:space="preserve"> </w:t>
      </w:r>
      <w:r>
        <w:rPr>
          <w:rFonts w:hint="eastAsia"/>
          <w:sz w:val="24"/>
        </w:rPr>
        <w:t>政</w:t>
      </w:r>
      <w:r>
        <w:rPr>
          <w:sz w:val="24"/>
        </w:rPr>
        <w:t xml:space="preserve">  </w:t>
      </w:r>
      <w:r>
        <w:rPr>
          <w:rFonts w:hint="eastAsia"/>
          <w:sz w:val="24"/>
        </w:rPr>
        <w:t>编</w:t>
      </w:r>
      <w:r>
        <w:rPr>
          <w:sz w:val="24"/>
        </w:rPr>
        <w:t xml:space="preserve"> </w:t>
      </w:r>
      <w:r>
        <w:rPr>
          <w:rFonts w:hint="eastAsia"/>
          <w:sz w:val="24"/>
        </w:rPr>
        <w:t>码：</w:t>
      </w:r>
    </w:p>
    <w:p w:rsidR="0050128C" w:rsidRDefault="00C70D41">
      <w:pPr>
        <w:pStyle w:val="2"/>
        <w:spacing w:line="360" w:lineRule="auto"/>
        <w:rPr>
          <w:sz w:val="24"/>
        </w:rPr>
      </w:pPr>
      <w:r>
        <w:rPr>
          <w:rFonts w:hint="eastAsia"/>
          <w:sz w:val="24"/>
        </w:rPr>
        <w:t>传</w:t>
      </w:r>
      <w:r>
        <w:rPr>
          <w:sz w:val="24"/>
        </w:rPr>
        <w:t xml:space="preserve">        </w:t>
      </w:r>
      <w:r>
        <w:rPr>
          <w:rFonts w:hint="eastAsia"/>
          <w:sz w:val="24"/>
        </w:rPr>
        <w:t>真：</w:t>
      </w:r>
    </w:p>
    <w:p w:rsidR="0050128C" w:rsidRDefault="00C70D41">
      <w:pPr>
        <w:pStyle w:val="2"/>
        <w:spacing w:line="360" w:lineRule="auto"/>
        <w:rPr>
          <w:sz w:val="24"/>
        </w:rPr>
      </w:pPr>
      <w:r>
        <w:rPr>
          <w:rFonts w:hint="eastAsia"/>
          <w:sz w:val="24"/>
        </w:rPr>
        <w:t>电</w:t>
      </w:r>
      <w:r>
        <w:rPr>
          <w:sz w:val="24"/>
        </w:rPr>
        <w:t xml:space="preserve">        </w:t>
      </w:r>
      <w:r>
        <w:rPr>
          <w:rFonts w:hint="eastAsia"/>
          <w:sz w:val="24"/>
        </w:rPr>
        <w:t>话：</w:t>
      </w:r>
    </w:p>
    <w:p w:rsidR="0050128C" w:rsidRDefault="0050128C">
      <w:pPr>
        <w:pStyle w:val="2"/>
        <w:spacing w:line="360" w:lineRule="auto"/>
        <w:rPr>
          <w:sz w:val="24"/>
        </w:rPr>
      </w:pPr>
    </w:p>
    <w:p w:rsidR="0050128C" w:rsidRDefault="0050128C">
      <w:pPr>
        <w:pStyle w:val="2"/>
        <w:spacing w:line="360" w:lineRule="auto"/>
        <w:rPr>
          <w:sz w:val="24"/>
        </w:rPr>
      </w:pPr>
    </w:p>
    <w:p w:rsidR="0050128C" w:rsidRDefault="0050128C">
      <w:pPr>
        <w:pStyle w:val="2"/>
        <w:spacing w:line="360" w:lineRule="auto"/>
        <w:jc w:val="center"/>
        <w:rPr>
          <w:sz w:val="24"/>
        </w:rPr>
      </w:pPr>
    </w:p>
    <w:p w:rsidR="0050128C" w:rsidRDefault="00C70D41">
      <w:pPr>
        <w:pStyle w:val="2"/>
        <w:spacing w:line="360" w:lineRule="auto"/>
        <w:jc w:val="center"/>
        <w:rPr>
          <w:rFonts w:cs="仿宋"/>
          <w:b/>
          <w:bCs/>
          <w:szCs w:val="28"/>
        </w:rPr>
      </w:pPr>
      <w:bookmarkStart w:id="43" w:name="_Toc461105901"/>
      <w:bookmarkStart w:id="44" w:name="_Toc461008163"/>
      <w:r>
        <w:rPr>
          <w:rFonts w:hint="eastAsia"/>
          <w:b/>
          <w:sz w:val="24"/>
        </w:rPr>
        <w:t>十三、</w:t>
      </w:r>
      <w:bookmarkEnd w:id="43"/>
      <w:bookmarkEnd w:id="44"/>
      <w:r>
        <w:rPr>
          <w:rFonts w:cs="仿宋" w:hint="eastAsia"/>
          <w:b/>
          <w:bCs/>
          <w:szCs w:val="28"/>
        </w:rPr>
        <w:t>参加政府采购活动前</w:t>
      </w:r>
      <w:r>
        <w:rPr>
          <w:rFonts w:cs="仿宋"/>
          <w:b/>
          <w:bCs/>
          <w:szCs w:val="28"/>
        </w:rPr>
        <w:t>3</w:t>
      </w:r>
      <w:r>
        <w:rPr>
          <w:rFonts w:cs="仿宋" w:hint="eastAsia"/>
          <w:b/>
          <w:bCs/>
          <w:szCs w:val="28"/>
        </w:rPr>
        <w:t>年内</w:t>
      </w:r>
    </w:p>
    <w:p w:rsidR="0050128C" w:rsidRDefault="00C70D41">
      <w:pPr>
        <w:pStyle w:val="2"/>
        <w:spacing w:line="360" w:lineRule="auto"/>
        <w:jc w:val="center"/>
        <w:rPr>
          <w:rFonts w:cs="仿宋"/>
          <w:b/>
          <w:bCs/>
          <w:szCs w:val="28"/>
        </w:rPr>
      </w:pPr>
      <w:r>
        <w:rPr>
          <w:rFonts w:cs="仿宋" w:hint="eastAsia"/>
          <w:b/>
          <w:bCs/>
          <w:szCs w:val="28"/>
        </w:rPr>
        <w:t>在经营活动中无重大违法记录、无行贿犯罪记录的书面声明</w:t>
      </w:r>
    </w:p>
    <w:p w:rsidR="0050128C" w:rsidRDefault="0050128C">
      <w:pPr>
        <w:pStyle w:val="22"/>
        <w:rPr>
          <w:rFonts w:ascii="宋体" w:cs="宋体"/>
        </w:rPr>
      </w:pPr>
    </w:p>
    <w:p w:rsidR="0050128C" w:rsidRDefault="00C70D41">
      <w:pPr>
        <w:widowControl/>
        <w:spacing w:line="360" w:lineRule="auto"/>
        <w:ind w:firstLineChars="100" w:firstLine="240"/>
        <w:jc w:val="left"/>
        <w:rPr>
          <w:rFonts w:ascii="宋体" w:cs="宋体"/>
          <w:kern w:val="0"/>
          <w:sz w:val="24"/>
        </w:rPr>
      </w:pPr>
      <w:r>
        <w:rPr>
          <w:rFonts w:ascii="宋体" w:hAnsi="宋体" w:cs="宋体"/>
          <w:kern w:val="0"/>
          <w:sz w:val="24"/>
          <w:u w:val="single"/>
        </w:rPr>
        <w:t xml:space="preserve">                 (</w:t>
      </w:r>
      <w:r>
        <w:rPr>
          <w:rFonts w:ascii="宋体" w:hAnsi="宋体" w:cs="宋体" w:hint="eastAsia"/>
          <w:kern w:val="0"/>
          <w:sz w:val="24"/>
          <w:u w:val="single"/>
        </w:rPr>
        <w:t>采购人</w:t>
      </w:r>
      <w:r>
        <w:rPr>
          <w:rFonts w:ascii="宋体" w:hAnsi="宋体" w:cs="宋体"/>
          <w:kern w:val="0"/>
          <w:sz w:val="24"/>
          <w:u w:val="single"/>
        </w:rPr>
        <w:t xml:space="preserve">) </w:t>
      </w:r>
      <w:r>
        <w:rPr>
          <w:rFonts w:ascii="宋体" w:hAnsi="宋体" w:cs="宋体" w:hint="eastAsia"/>
          <w:kern w:val="0"/>
          <w:sz w:val="24"/>
        </w:rPr>
        <w:t>：</w:t>
      </w:r>
    </w:p>
    <w:p w:rsidR="0050128C" w:rsidRDefault="00C70D41">
      <w:pPr>
        <w:widowControl/>
        <w:spacing w:line="360" w:lineRule="auto"/>
        <w:ind w:firstLineChars="200" w:firstLine="480"/>
        <w:jc w:val="left"/>
        <w:rPr>
          <w:rFonts w:ascii="宋体" w:cs="宋体"/>
          <w:kern w:val="0"/>
          <w:sz w:val="24"/>
        </w:rPr>
      </w:pPr>
      <w:r>
        <w:rPr>
          <w:rFonts w:ascii="宋体" w:hAnsi="宋体" w:cs="宋体" w:hint="eastAsia"/>
          <w:kern w:val="0"/>
          <w:sz w:val="24"/>
        </w:rPr>
        <w:t>我公司在参加本次采购项目活动中，作出如下承诺：</w:t>
      </w:r>
    </w:p>
    <w:p w:rsidR="0050128C" w:rsidRDefault="00C70D41">
      <w:pPr>
        <w:widowControl/>
        <w:spacing w:line="360" w:lineRule="auto"/>
        <w:ind w:firstLineChars="200" w:firstLine="480"/>
        <w:jc w:val="left"/>
        <w:rPr>
          <w:rFonts w:ascii="宋体" w:cs="宋体"/>
          <w:kern w:val="0"/>
          <w:sz w:val="24"/>
        </w:rPr>
      </w:pPr>
      <w:r>
        <w:rPr>
          <w:rFonts w:ascii="宋体" w:hAnsi="宋体" w:cs="宋体"/>
          <w:kern w:val="0"/>
          <w:sz w:val="24"/>
        </w:rPr>
        <w:t>1</w:t>
      </w:r>
      <w:r>
        <w:rPr>
          <w:rFonts w:ascii="宋体" w:hAnsi="宋体" w:cs="宋体" w:hint="eastAsia"/>
          <w:kern w:val="0"/>
          <w:sz w:val="24"/>
        </w:rPr>
        <w:t>、参加采购活动前</w:t>
      </w:r>
      <w:r>
        <w:rPr>
          <w:rFonts w:ascii="宋体" w:hAnsi="宋体" w:cs="宋体"/>
          <w:kern w:val="0"/>
          <w:sz w:val="24"/>
        </w:rPr>
        <w:t>3</w:t>
      </w:r>
      <w:r>
        <w:rPr>
          <w:rFonts w:ascii="宋体" w:hAnsi="宋体" w:cs="宋体" w:hint="eastAsia"/>
          <w:kern w:val="0"/>
          <w:sz w:val="24"/>
        </w:rPr>
        <w:t>年内，在经营活动中没有重大违法记录</w:t>
      </w:r>
      <w:r>
        <w:rPr>
          <w:rFonts w:ascii="宋体" w:hAnsi="宋体" w:cs="宋体"/>
          <w:kern w:val="0"/>
          <w:sz w:val="24"/>
        </w:rPr>
        <w:t>(</w:t>
      </w:r>
      <w:r>
        <w:rPr>
          <w:rFonts w:ascii="宋体" w:hAnsi="宋体" w:cs="宋体" w:hint="eastAsia"/>
          <w:kern w:val="0"/>
          <w:sz w:val="24"/>
        </w:rPr>
        <w:t>重大违法记录是指因违法经营受收到刑事处罚或者责令停产停业、吊销许可证或者执照、较大数额罚款等行政处罚</w:t>
      </w:r>
      <w:r>
        <w:rPr>
          <w:rFonts w:ascii="宋体" w:hAnsi="宋体" w:cs="宋体"/>
          <w:kern w:val="0"/>
          <w:sz w:val="24"/>
        </w:rPr>
        <w:t>)</w:t>
      </w:r>
      <w:r>
        <w:rPr>
          <w:rFonts w:ascii="宋体" w:hAnsi="宋体" w:cs="宋体" w:hint="eastAsia"/>
          <w:kern w:val="0"/>
          <w:sz w:val="24"/>
        </w:rPr>
        <w:t>；</w:t>
      </w:r>
    </w:p>
    <w:p w:rsidR="0050128C" w:rsidRDefault="00C70D41">
      <w:pPr>
        <w:widowControl/>
        <w:spacing w:line="360" w:lineRule="auto"/>
        <w:ind w:firstLineChars="200" w:firstLine="480"/>
        <w:jc w:val="left"/>
        <w:rPr>
          <w:rFonts w:ascii="宋体" w:cs="宋体"/>
          <w:kern w:val="0"/>
          <w:sz w:val="24"/>
        </w:rPr>
      </w:pPr>
      <w:r>
        <w:rPr>
          <w:rFonts w:ascii="宋体" w:hAnsi="宋体" w:cs="宋体"/>
          <w:kern w:val="0"/>
          <w:sz w:val="24"/>
        </w:rPr>
        <w:t>2</w:t>
      </w:r>
      <w:r>
        <w:rPr>
          <w:rFonts w:ascii="宋体" w:hAnsi="宋体" w:cs="宋体" w:hint="eastAsia"/>
          <w:kern w:val="0"/>
          <w:sz w:val="24"/>
        </w:rPr>
        <w:t>、参加采购活动前</w:t>
      </w:r>
      <w:r>
        <w:rPr>
          <w:rFonts w:ascii="宋体" w:hAnsi="宋体" w:cs="宋体"/>
          <w:kern w:val="0"/>
          <w:sz w:val="24"/>
        </w:rPr>
        <w:t>3</w:t>
      </w:r>
      <w:r>
        <w:rPr>
          <w:rFonts w:ascii="宋体" w:hAnsi="宋体" w:cs="宋体" w:hint="eastAsia"/>
          <w:kern w:val="0"/>
          <w:sz w:val="24"/>
        </w:rPr>
        <w:t>年内，在经营活动没有无行贿犯罪记录（附中国裁判文书网（</w:t>
      </w:r>
      <w:r>
        <w:rPr>
          <w:rFonts w:ascii="宋体" w:hAnsi="宋体" w:cs="宋体"/>
          <w:kern w:val="0"/>
          <w:sz w:val="24"/>
        </w:rPr>
        <w:t>http</w:t>
      </w:r>
      <w:r>
        <w:rPr>
          <w:rFonts w:ascii="宋体" w:hAnsi="宋体" w:cs="宋体" w:hint="eastAsia"/>
          <w:kern w:val="0"/>
          <w:sz w:val="24"/>
        </w:rPr>
        <w:t>：</w:t>
      </w:r>
      <w:r>
        <w:rPr>
          <w:rFonts w:ascii="宋体" w:hAnsi="宋体" w:cs="宋体"/>
          <w:kern w:val="0"/>
          <w:sz w:val="24"/>
        </w:rPr>
        <w:t>//wenshu.court.gov.cn</w:t>
      </w:r>
      <w:r>
        <w:rPr>
          <w:rFonts w:ascii="宋体" w:hAnsi="宋体" w:cs="宋体" w:hint="eastAsia"/>
          <w:kern w:val="0"/>
          <w:sz w:val="24"/>
        </w:rPr>
        <w:t>）的查询结果截图）；</w:t>
      </w:r>
    </w:p>
    <w:p w:rsidR="0050128C" w:rsidRDefault="00C70D41">
      <w:pPr>
        <w:widowControl/>
        <w:spacing w:line="360" w:lineRule="auto"/>
        <w:ind w:firstLineChars="200" w:firstLine="480"/>
        <w:jc w:val="left"/>
        <w:rPr>
          <w:rFonts w:ascii="宋体" w:cs="宋体"/>
          <w:kern w:val="0"/>
          <w:sz w:val="24"/>
        </w:rPr>
      </w:pPr>
      <w:r>
        <w:rPr>
          <w:rFonts w:ascii="宋体" w:hAnsi="宋体" w:cs="宋体"/>
          <w:kern w:val="0"/>
          <w:sz w:val="24"/>
        </w:rPr>
        <w:t>3</w:t>
      </w:r>
      <w:r>
        <w:rPr>
          <w:rFonts w:ascii="宋体" w:hAnsi="宋体" w:cs="宋体" w:hint="eastAsia"/>
          <w:kern w:val="0"/>
          <w:sz w:val="24"/>
        </w:rPr>
        <w:t>、提供的相关文件均真实、有效。</w:t>
      </w:r>
    </w:p>
    <w:p w:rsidR="0050128C" w:rsidRDefault="00C70D41">
      <w:pPr>
        <w:widowControl/>
        <w:spacing w:line="360" w:lineRule="auto"/>
        <w:ind w:firstLineChars="200" w:firstLine="480"/>
        <w:jc w:val="left"/>
        <w:rPr>
          <w:rFonts w:ascii="宋体" w:cs="宋体"/>
          <w:kern w:val="0"/>
          <w:sz w:val="24"/>
        </w:rPr>
      </w:pPr>
      <w:r>
        <w:rPr>
          <w:rFonts w:ascii="宋体" w:hAnsi="宋体" w:cs="宋体" w:hint="eastAsia"/>
          <w:kern w:val="0"/>
          <w:sz w:val="24"/>
        </w:rPr>
        <w:t>若发现我方存在上述问题，愿按照采购相关规定接受处罚，列入采购黑名单并处相应罚金。</w:t>
      </w:r>
    </w:p>
    <w:p w:rsidR="0050128C" w:rsidRDefault="00C70D41">
      <w:pPr>
        <w:widowControl/>
        <w:spacing w:line="360" w:lineRule="auto"/>
        <w:ind w:firstLineChars="200" w:firstLine="480"/>
        <w:jc w:val="left"/>
        <w:rPr>
          <w:rFonts w:ascii="宋体" w:cs="宋体"/>
          <w:kern w:val="0"/>
          <w:sz w:val="24"/>
        </w:rPr>
      </w:pPr>
      <w:r>
        <w:rPr>
          <w:rFonts w:ascii="宋体" w:hAnsi="宋体" w:cs="宋体" w:hint="eastAsia"/>
          <w:kern w:val="0"/>
          <w:sz w:val="24"/>
        </w:rPr>
        <w:t>特此承诺。</w:t>
      </w:r>
    </w:p>
    <w:p w:rsidR="0050128C" w:rsidRDefault="0050128C">
      <w:pPr>
        <w:widowControl/>
        <w:spacing w:line="360" w:lineRule="auto"/>
        <w:jc w:val="left"/>
        <w:rPr>
          <w:rFonts w:ascii="宋体" w:cs="宋体"/>
          <w:kern w:val="0"/>
          <w:sz w:val="24"/>
        </w:rPr>
      </w:pPr>
    </w:p>
    <w:p w:rsidR="0050128C" w:rsidRDefault="00C70D41">
      <w:pPr>
        <w:widowControl/>
        <w:spacing w:line="360" w:lineRule="auto"/>
        <w:ind w:firstLineChars="1600" w:firstLine="3840"/>
        <w:jc w:val="left"/>
        <w:rPr>
          <w:rFonts w:ascii="宋体" w:cs="宋体"/>
          <w:kern w:val="0"/>
          <w:sz w:val="24"/>
        </w:rPr>
      </w:pPr>
      <w:r>
        <w:rPr>
          <w:rFonts w:ascii="宋体" w:hAnsi="宋体" w:cs="宋体" w:hint="eastAsia"/>
          <w:kern w:val="0"/>
          <w:sz w:val="24"/>
        </w:rPr>
        <w:t>供应商（公章）：</w:t>
      </w:r>
    </w:p>
    <w:p w:rsidR="0050128C" w:rsidRDefault="00C70D41">
      <w:pPr>
        <w:widowControl/>
        <w:spacing w:line="360" w:lineRule="auto"/>
        <w:ind w:firstLineChars="1600" w:firstLine="3840"/>
        <w:jc w:val="left"/>
        <w:rPr>
          <w:rFonts w:ascii="宋体" w:cs="宋体"/>
          <w:kern w:val="0"/>
          <w:sz w:val="24"/>
        </w:rPr>
      </w:pPr>
      <w:r>
        <w:rPr>
          <w:rFonts w:ascii="宋体" w:hAnsi="宋体" w:cs="宋体" w:hint="eastAsia"/>
          <w:kern w:val="0"/>
          <w:sz w:val="24"/>
        </w:rPr>
        <w:t>法定代表人（签字或盖章）：</w:t>
      </w:r>
    </w:p>
    <w:p w:rsidR="0050128C" w:rsidRDefault="00C70D41">
      <w:pPr>
        <w:widowControl/>
        <w:spacing w:line="360" w:lineRule="auto"/>
        <w:ind w:firstLineChars="1600" w:firstLine="3840"/>
        <w:jc w:val="left"/>
        <w:rPr>
          <w:rFonts w:cs="仿宋_GB2312"/>
          <w:szCs w:val="28"/>
        </w:rPr>
      </w:pPr>
      <w:r>
        <w:rPr>
          <w:rFonts w:ascii="宋体" w:hAnsi="宋体" w:cs="宋体" w:hint="eastAsia"/>
          <w:kern w:val="0"/>
          <w:sz w:val="24"/>
        </w:rPr>
        <w:t>日</w:t>
      </w:r>
      <w:r>
        <w:rPr>
          <w:rFonts w:ascii="宋体" w:hAnsi="宋体" w:cs="宋体"/>
          <w:kern w:val="0"/>
          <w:sz w:val="24"/>
        </w:rPr>
        <w:t xml:space="preserve"> </w:t>
      </w:r>
      <w:r>
        <w:rPr>
          <w:rFonts w:ascii="宋体" w:hAnsi="宋体" w:cs="宋体" w:hint="eastAsia"/>
          <w:kern w:val="0"/>
          <w:sz w:val="24"/>
        </w:rPr>
        <w:t>期：</w:t>
      </w:r>
      <w:r>
        <w:rPr>
          <w:rFonts w:ascii="宋体" w:hAnsi="宋体" w:cs="宋体"/>
          <w:kern w:val="0"/>
          <w:sz w:val="24"/>
        </w:rPr>
        <w:t xml:space="preserve">    </w:t>
      </w:r>
      <w:r>
        <w:rPr>
          <w:rFonts w:ascii="宋体" w:hAnsi="宋体" w:cs="宋体" w:hint="eastAsia"/>
          <w:kern w:val="0"/>
          <w:sz w:val="24"/>
        </w:rPr>
        <w:t>年</w:t>
      </w:r>
      <w:r>
        <w:rPr>
          <w:rFonts w:ascii="宋体" w:hAnsi="宋体" w:cs="宋体"/>
          <w:kern w:val="0"/>
          <w:sz w:val="24"/>
        </w:rPr>
        <w:t xml:space="preserve">    </w:t>
      </w:r>
      <w:r>
        <w:rPr>
          <w:rFonts w:ascii="宋体" w:hAnsi="宋体" w:cs="宋体" w:hint="eastAsia"/>
          <w:kern w:val="0"/>
          <w:sz w:val="24"/>
        </w:rPr>
        <w:t>月</w:t>
      </w:r>
      <w:r>
        <w:rPr>
          <w:rFonts w:ascii="宋体" w:hAnsi="宋体" w:cs="宋体"/>
          <w:kern w:val="0"/>
          <w:sz w:val="24"/>
        </w:rPr>
        <w:t xml:space="preserve">     </w:t>
      </w:r>
      <w:r>
        <w:rPr>
          <w:rFonts w:ascii="宋体" w:hAnsi="宋体" w:cs="宋体" w:hint="eastAsia"/>
          <w:kern w:val="0"/>
          <w:sz w:val="24"/>
        </w:rPr>
        <w:t>日</w:t>
      </w:r>
    </w:p>
    <w:p w:rsidR="0050128C" w:rsidRDefault="0050128C">
      <w:pPr>
        <w:pStyle w:val="2"/>
        <w:spacing w:line="360" w:lineRule="auto"/>
        <w:ind w:firstLineChars="200" w:firstLine="560"/>
        <w:rPr>
          <w:rFonts w:cs="仿宋_GB2312"/>
          <w:szCs w:val="28"/>
        </w:rPr>
      </w:pPr>
    </w:p>
    <w:p w:rsidR="0050128C" w:rsidRDefault="0050128C">
      <w:pPr>
        <w:pStyle w:val="2"/>
        <w:spacing w:line="360" w:lineRule="auto"/>
        <w:ind w:firstLineChars="200" w:firstLine="560"/>
        <w:rPr>
          <w:rFonts w:cs="仿宋_GB2312"/>
          <w:szCs w:val="28"/>
        </w:rPr>
      </w:pPr>
    </w:p>
    <w:p w:rsidR="0050128C" w:rsidRDefault="0050128C">
      <w:pPr>
        <w:pStyle w:val="2"/>
        <w:spacing w:line="360" w:lineRule="auto"/>
        <w:ind w:firstLineChars="200" w:firstLine="560"/>
        <w:rPr>
          <w:rFonts w:cs="仿宋_GB2312"/>
          <w:szCs w:val="28"/>
        </w:rPr>
      </w:pPr>
    </w:p>
    <w:p w:rsidR="0050128C" w:rsidRDefault="00C70D41">
      <w:pPr>
        <w:pStyle w:val="2"/>
        <w:spacing w:line="360" w:lineRule="auto"/>
        <w:ind w:firstLineChars="200" w:firstLine="480"/>
        <w:rPr>
          <w:rFonts w:cs="仿宋_GB2312"/>
          <w:sz w:val="24"/>
          <w:szCs w:val="24"/>
        </w:rPr>
      </w:pPr>
      <w:r>
        <w:rPr>
          <w:rFonts w:cs="仿宋_GB2312" w:hint="eastAsia"/>
          <w:sz w:val="24"/>
          <w:szCs w:val="24"/>
        </w:rPr>
        <w:t>注：</w:t>
      </w:r>
    </w:p>
    <w:p w:rsidR="0050128C" w:rsidRDefault="00C70D41">
      <w:pPr>
        <w:pStyle w:val="2"/>
        <w:spacing w:line="360" w:lineRule="auto"/>
        <w:ind w:firstLineChars="200" w:firstLine="480"/>
        <w:rPr>
          <w:rFonts w:cs="仿宋_GB2312"/>
          <w:sz w:val="24"/>
          <w:szCs w:val="24"/>
        </w:rPr>
      </w:pPr>
      <w:r>
        <w:rPr>
          <w:rFonts w:cs="仿宋_GB2312" w:hint="eastAsia"/>
          <w:sz w:val="24"/>
          <w:szCs w:val="24"/>
        </w:rPr>
        <w:t>重大违法记录，是指供应商因违法经营受到刑事处罚或者责令停产停业、吊销许可证或者执照、较大数额罚款等行政处罚。</w:t>
      </w:r>
    </w:p>
    <w:p w:rsidR="0050128C" w:rsidRDefault="00C70D41">
      <w:pPr>
        <w:pStyle w:val="2"/>
        <w:spacing w:line="360" w:lineRule="auto"/>
        <w:ind w:firstLineChars="200" w:firstLine="480"/>
        <w:rPr>
          <w:rFonts w:cs="仿宋_GB2312"/>
          <w:sz w:val="24"/>
          <w:szCs w:val="24"/>
        </w:rPr>
      </w:pPr>
      <w:r>
        <w:rPr>
          <w:rFonts w:cs="仿宋_GB2312" w:hint="eastAsia"/>
          <w:sz w:val="24"/>
          <w:szCs w:val="24"/>
        </w:rPr>
        <w:t>供应商在参加政府采购活动前</w:t>
      </w:r>
      <w:r>
        <w:rPr>
          <w:rFonts w:cs="仿宋_GB2312"/>
          <w:sz w:val="24"/>
          <w:szCs w:val="24"/>
        </w:rPr>
        <w:t>3</w:t>
      </w:r>
      <w:r>
        <w:rPr>
          <w:rFonts w:cs="仿宋_GB2312" w:hint="eastAsia"/>
          <w:sz w:val="24"/>
          <w:szCs w:val="24"/>
        </w:rPr>
        <w:t>年内因违法经营被禁止在一定期限内参加政府采购活动，期限届满的，可以参加政府采购活动。</w:t>
      </w:r>
    </w:p>
    <w:p w:rsidR="0050128C" w:rsidRDefault="0050128C">
      <w:pPr>
        <w:pStyle w:val="2"/>
        <w:spacing w:line="360" w:lineRule="auto"/>
        <w:jc w:val="center"/>
        <w:rPr>
          <w:spacing w:val="6"/>
          <w:sz w:val="24"/>
          <w:szCs w:val="24"/>
          <w:u w:val="single"/>
        </w:rPr>
      </w:pPr>
    </w:p>
    <w:p w:rsidR="0050128C" w:rsidRDefault="0050128C" w:rsidP="00C70D41">
      <w:pPr>
        <w:pStyle w:val="a5"/>
        <w:snapToGrid w:val="0"/>
        <w:spacing w:line="360" w:lineRule="auto"/>
        <w:ind w:firstLineChars="1428" w:firstLine="3599"/>
        <w:rPr>
          <w:rFonts w:hAnsi="宋体"/>
          <w:spacing w:val="6"/>
          <w:sz w:val="24"/>
          <w:szCs w:val="24"/>
          <w:u w:val="single"/>
        </w:rPr>
      </w:pPr>
    </w:p>
    <w:p w:rsidR="0050128C" w:rsidRDefault="0050128C">
      <w:pPr>
        <w:pStyle w:val="a5"/>
        <w:snapToGrid w:val="0"/>
        <w:spacing w:line="360" w:lineRule="auto"/>
        <w:rPr>
          <w:rFonts w:hAnsi="宋体"/>
          <w:spacing w:val="6"/>
          <w:sz w:val="24"/>
          <w:szCs w:val="24"/>
          <w:u w:val="single"/>
        </w:rPr>
      </w:pPr>
    </w:p>
    <w:p w:rsidR="0050128C" w:rsidRDefault="00C70D41">
      <w:pPr>
        <w:widowControl/>
        <w:spacing w:line="360" w:lineRule="auto"/>
        <w:ind w:firstLine="480"/>
        <w:jc w:val="center"/>
        <w:outlineLvl w:val="1"/>
        <w:rPr>
          <w:rFonts w:ascii="宋体"/>
          <w:b/>
          <w:sz w:val="24"/>
          <w:szCs w:val="24"/>
        </w:rPr>
      </w:pPr>
      <w:bookmarkStart w:id="45" w:name="_Toc461105902"/>
      <w:bookmarkStart w:id="46" w:name="_Toc461008164"/>
      <w:bookmarkStart w:id="47" w:name="_Toc476750482"/>
      <w:r>
        <w:rPr>
          <w:rFonts w:ascii="宋体" w:hAnsi="宋体" w:cs="宋体" w:hint="eastAsia"/>
          <w:b/>
          <w:bCs/>
          <w:kern w:val="0"/>
          <w:sz w:val="24"/>
          <w:szCs w:val="24"/>
        </w:rPr>
        <w:t>十四、</w:t>
      </w:r>
      <w:bookmarkEnd w:id="45"/>
      <w:bookmarkEnd w:id="46"/>
      <w:bookmarkEnd w:id="47"/>
      <w:r>
        <w:rPr>
          <w:rFonts w:ascii="宋体" w:hAnsi="宋体" w:hint="eastAsia"/>
          <w:sz w:val="24"/>
        </w:rPr>
        <w:t>中小企业声明函（小微企业提供）</w:t>
      </w:r>
    </w:p>
    <w:p w:rsidR="0050128C" w:rsidRDefault="0050128C">
      <w:pPr>
        <w:spacing w:line="360" w:lineRule="auto"/>
        <w:rPr>
          <w:rFonts w:ascii="宋体"/>
          <w:sz w:val="24"/>
        </w:rPr>
      </w:pPr>
    </w:p>
    <w:p w:rsidR="0050128C" w:rsidRDefault="00C70D41">
      <w:pPr>
        <w:spacing w:line="360" w:lineRule="auto"/>
        <w:rPr>
          <w:rFonts w:ascii="宋体"/>
          <w:sz w:val="24"/>
          <w:u w:val="single"/>
        </w:rPr>
      </w:pPr>
      <w:r>
        <w:rPr>
          <w:rFonts w:ascii="宋体" w:hAnsi="宋体" w:hint="eastAsia"/>
          <w:sz w:val="24"/>
        </w:rPr>
        <w:t>项目编号：</w:t>
      </w:r>
      <w:r>
        <w:rPr>
          <w:rFonts w:ascii="宋体" w:hAnsi="宋体"/>
          <w:sz w:val="24"/>
          <w:u w:val="single"/>
        </w:rPr>
        <w:t xml:space="preserve">            </w:t>
      </w:r>
    </w:p>
    <w:p w:rsidR="0050128C" w:rsidRDefault="00C70D41">
      <w:pPr>
        <w:spacing w:line="360" w:lineRule="auto"/>
        <w:ind w:firstLineChars="200" w:firstLine="480"/>
        <w:rPr>
          <w:rFonts w:ascii="宋体"/>
          <w:sz w:val="24"/>
        </w:rPr>
      </w:pPr>
      <w:r>
        <w:rPr>
          <w:rFonts w:ascii="宋体" w:hAnsi="宋体" w:hint="eastAsia"/>
          <w:sz w:val="24"/>
        </w:rPr>
        <w:t>本公司郑重声明，根据《政府采购促进中小企业发展暂行办法》（财库【</w:t>
      </w:r>
      <w:r>
        <w:rPr>
          <w:rFonts w:ascii="宋体" w:hAnsi="宋体"/>
          <w:sz w:val="24"/>
        </w:rPr>
        <w:t>2011</w:t>
      </w:r>
      <w:r>
        <w:rPr>
          <w:rFonts w:ascii="宋体" w:hAnsi="宋体" w:hint="eastAsia"/>
          <w:sz w:val="24"/>
        </w:rPr>
        <w:t>】</w:t>
      </w:r>
      <w:r>
        <w:rPr>
          <w:rFonts w:ascii="宋体" w:hAnsi="宋体"/>
          <w:sz w:val="24"/>
        </w:rPr>
        <w:t>181</w:t>
      </w:r>
      <w:r>
        <w:rPr>
          <w:rFonts w:ascii="宋体" w:hAnsi="宋体" w:hint="eastAsia"/>
          <w:sz w:val="24"/>
        </w:rPr>
        <w:t>号）的规定，本公司为</w:t>
      </w:r>
      <w:r>
        <w:rPr>
          <w:rFonts w:ascii="宋体" w:hAnsi="宋体"/>
          <w:sz w:val="24"/>
          <w:u w:val="single"/>
        </w:rPr>
        <w:t xml:space="preserve">         </w:t>
      </w:r>
      <w:r>
        <w:rPr>
          <w:rFonts w:ascii="宋体" w:hAnsi="宋体" w:hint="eastAsia"/>
          <w:sz w:val="24"/>
        </w:rPr>
        <w:t>（请填写：中型、小型、微型）企业。即，本公司同时满足以下条件：</w:t>
      </w:r>
    </w:p>
    <w:p w:rsidR="0050128C" w:rsidRDefault="00C70D41">
      <w:pPr>
        <w:spacing w:line="360" w:lineRule="auto"/>
        <w:ind w:firstLineChars="200" w:firstLine="480"/>
        <w:rPr>
          <w:rFonts w:ascii="宋体"/>
          <w:sz w:val="24"/>
        </w:rPr>
      </w:pPr>
      <w:r>
        <w:rPr>
          <w:rFonts w:ascii="宋体" w:hAnsi="宋体"/>
          <w:sz w:val="24"/>
        </w:rPr>
        <w:t>1</w:t>
      </w:r>
      <w:r>
        <w:rPr>
          <w:rFonts w:ascii="宋体" w:hAnsi="宋体" w:hint="eastAsia"/>
          <w:sz w:val="24"/>
        </w:rPr>
        <w:t>、根据《工业和信息化部、国家统计局、国家发展和改革委员会、财政部关于印发中小企业划型规定的通知》（工信部联企业【</w:t>
      </w:r>
      <w:r>
        <w:rPr>
          <w:rFonts w:ascii="宋体" w:hAnsi="宋体"/>
          <w:sz w:val="24"/>
        </w:rPr>
        <w:t>2011</w:t>
      </w:r>
      <w:r>
        <w:rPr>
          <w:rFonts w:ascii="宋体" w:hAnsi="宋体" w:hint="eastAsia"/>
          <w:sz w:val="24"/>
        </w:rPr>
        <w:t>】</w:t>
      </w:r>
      <w:r>
        <w:rPr>
          <w:rFonts w:ascii="宋体" w:hAnsi="宋体"/>
          <w:sz w:val="24"/>
        </w:rPr>
        <w:t>300</w:t>
      </w:r>
      <w:r>
        <w:rPr>
          <w:rFonts w:ascii="宋体" w:hAnsi="宋体" w:hint="eastAsia"/>
          <w:sz w:val="24"/>
        </w:rPr>
        <w:t>号）规定的划分标准，本公司为</w:t>
      </w:r>
      <w:r>
        <w:rPr>
          <w:rFonts w:ascii="宋体" w:hAnsi="宋体"/>
          <w:sz w:val="24"/>
          <w:u w:val="single"/>
        </w:rPr>
        <w:t xml:space="preserve">       </w:t>
      </w:r>
      <w:r>
        <w:rPr>
          <w:rFonts w:ascii="宋体" w:hAnsi="宋体" w:hint="eastAsia"/>
          <w:sz w:val="24"/>
        </w:rPr>
        <w:t>（请填写：中型、小型、微型）企业。</w:t>
      </w:r>
    </w:p>
    <w:p w:rsidR="0050128C" w:rsidRDefault="00C70D41">
      <w:pPr>
        <w:spacing w:line="360" w:lineRule="auto"/>
        <w:ind w:firstLineChars="200" w:firstLine="480"/>
        <w:rPr>
          <w:rFonts w:ascii="宋体"/>
          <w:sz w:val="24"/>
        </w:rPr>
      </w:pPr>
      <w:r>
        <w:rPr>
          <w:rFonts w:ascii="宋体" w:hAnsi="宋体"/>
          <w:sz w:val="24"/>
        </w:rPr>
        <w:t>2</w:t>
      </w:r>
      <w:r>
        <w:rPr>
          <w:rFonts w:ascii="宋体" w:hAnsi="宋体" w:hint="eastAsia"/>
          <w:sz w:val="24"/>
        </w:rPr>
        <w:t>、本公司参加</w:t>
      </w:r>
      <w:r>
        <w:rPr>
          <w:rFonts w:ascii="宋体" w:hAnsi="宋体"/>
          <w:sz w:val="24"/>
          <w:u w:val="single"/>
        </w:rPr>
        <w:t xml:space="preserve">      </w:t>
      </w:r>
      <w:r>
        <w:rPr>
          <w:rFonts w:ascii="宋体" w:hAnsi="宋体" w:hint="eastAsia"/>
          <w:sz w:val="24"/>
        </w:rPr>
        <w:t>单位的</w:t>
      </w:r>
      <w:r>
        <w:rPr>
          <w:rFonts w:ascii="宋体" w:hAnsi="宋体"/>
          <w:sz w:val="24"/>
          <w:u w:val="single"/>
        </w:rPr>
        <w:t xml:space="preserve">        </w:t>
      </w:r>
      <w:r>
        <w:rPr>
          <w:rFonts w:ascii="宋体" w:hAnsi="宋体" w:hint="eastAsia"/>
          <w:sz w:val="24"/>
        </w:rPr>
        <w:t>项目采购活动提供本企业制造的货物。由本企业承担工程、提供服务，或者提供其他</w:t>
      </w:r>
      <w:r>
        <w:rPr>
          <w:rFonts w:ascii="宋体" w:hAnsi="宋体"/>
          <w:sz w:val="24"/>
          <w:u w:val="single"/>
        </w:rPr>
        <w:t xml:space="preserve">       </w:t>
      </w:r>
      <w:r>
        <w:rPr>
          <w:rFonts w:ascii="宋体" w:hAnsi="宋体" w:hint="eastAsia"/>
          <w:sz w:val="24"/>
        </w:rPr>
        <w:t>（请填写：中型、小型、微型）企业制造的货物。本条所称货物不包括使用大型企业注册商标的货物。</w:t>
      </w:r>
    </w:p>
    <w:p w:rsidR="0050128C" w:rsidRDefault="00C70D41">
      <w:pPr>
        <w:spacing w:line="360" w:lineRule="auto"/>
        <w:ind w:firstLineChars="200" w:firstLine="480"/>
        <w:rPr>
          <w:rFonts w:ascii="宋体"/>
          <w:sz w:val="24"/>
        </w:rPr>
      </w:pPr>
      <w:r>
        <w:rPr>
          <w:rFonts w:ascii="宋体" w:hAnsi="宋体" w:hint="eastAsia"/>
          <w:sz w:val="24"/>
        </w:rPr>
        <w:t>本公司对上述声明的真实性负责。如有虚假，将依法承担相应责任。</w:t>
      </w:r>
    </w:p>
    <w:p w:rsidR="0050128C" w:rsidRDefault="0050128C">
      <w:pPr>
        <w:spacing w:line="360" w:lineRule="auto"/>
        <w:ind w:firstLineChars="200" w:firstLine="480"/>
        <w:rPr>
          <w:rFonts w:ascii="宋体"/>
          <w:sz w:val="24"/>
        </w:rPr>
      </w:pPr>
    </w:p>
    <w:p w:rsidR="0050128C" w:rsidRDefault="00C70D41">
      <w:pPr>
        <w:spacing w:line="360" w:lineRule="auto"/>
        <w:ind w:firstLineChars="200" w:firstLine="480"/>
        <w:jc w:val="right"/>
        <w:rPr>
          <w:rFonts w:ascii="宋体"/>
          <w:sz w:val="24"/>
        </w:rPr>
      </w:pPr>
      <w:r>
        <w:rPr>
          <w:rFonts w:ascii="宋体" w:hAnsi="宋体" w:cs="仿宋" w:hint="eastAsia"/>
          <w:sz w:val="24"/>
        </w:rPr>
        <w:t>企业名称（盖章）：</w:t>
      </w:r>
    </w:p>
    <w:p w:rsidR="0050128C" w:rsidRDefault="00C70D41">
      <w:pPr>
        <w:spacing w:line="360" w:lineRule="auto"/>
        <w:ind w:right="240" w:firstLineChars="200" w:firstLine="480"/>
        <w:jc w:val="right"/>
        <w:rPr>
          <w:rFonts w:ascii="宋体"/>
          <w:sz w:val="24"/>
        </w:rPr>
      </w:pP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50128C" w:rsidRDefault="00C70D41">
      <w:pPr>
        <w:spacing w:line="360" w:lineRule="auto"/>
        <w:ind w:right="240"/>
        <w:rPr>
          <w:rFonts w:ascii="宋体"/>
          <w:sz w:val="24"/>
        </w:rPr>
      </w:pPr>
      <w:r>
        <w:rPr>
          <w:rFonts w:ascii="宋体" w:hAnsi="宋体"/>
          <w:sz w:val="24"/>
        </w:rPr>
        <w:t xml:space="preserve">              </w:t>
      </w:r>
    </w:p>
    <w:p w:rsidR="0050128C" w:rsidRDefault="00C70D41">
      <w:pPr>
        <w:spacing w:line="360" w:lineRule="auto"/>
        <w:jc w:val="center"/>
        <w:rPr>
          <w:rFonts w:ascii="宋体"/>
          <w:sz w:val="24"/>
        </w:rPr>
      </w:pPr>
      <w:r>
        <w:rPr>
          <w:rFonts w:ascii="宋体" w:hAnsi="宋体" w:hint="eastAsia"/>
          <w:sz w:val="24"/>
        </w:rPr>
        <w:t>从业人员声明函（小微企业提供）</w:t>
      </w:r>
    </w:p>
    <w:p w:rsidR="0050128C" w:rsidRDefault="0050128C">
      <w:pPr>
        <w:spacing w:line="360" w:lineRule="auto"/>
        <w:ind w:firstLineChars="200" w:firstLine="480"/>
        <w:rPr>
          <w:rFonts w:ascii="宋体"/>
          <w:sz w:val="24"/>
        </w:rPr>
      </w:pPr>
    </w:p>
    <w:p w:rsidR="0050128C" w:rsidRDefault="00C70D41">
      <w:pPr>
        <w:spacing w:line="360" w:lineRule="auto"/>
        <w:ind w:firstLineChars="200" w:firstLine="480"/>
        <w:rPr>
          <w:rFonts w:ascii="宋体"/>
          <w:sz w:val="24"/>
          <w:u w:val="single"/>
        </w:rPr>
      </w:pPr>
      <w:r>
        <w:rPr>
          <w:rFonts w:ascii="宋体" w:hAnsi="宋体" w:hint="eastAsia"/>
          <w:sz w:val="24"/>
        </w:rPr>
        <w:t>项目编号：</w:t>
      </w:r>
      <w:r>
        <w:rPr>
          <w:rFonts w:ascii="宋体" w:hAnsi="宋体"/>
          <w:sz w:val="24"/>
          <w:u w:val="single"/>
        </w:rPr>
        <w:t xml:space="preserve">          </w:t>
      </w:r>
    </w:p>
    <w:p w:rsidR="0050128C" w:rsidRDefault="00C70D41">
      <w:pPr>
        <w:spacing w:line="360" w:lineRule="auto"/>
        <w:ind w:firstLineChars="200" w:firstLine="480"/>
        <w:rPr>
          <w:rFonts w:ascii="宋体"/>
          <w:sz w:val="24"/>
        </w:rPr>
      </w:pPr>
      <w:r>
        <w:rPr>
          <w:rFonts w:ascii="宋体" w:hAnsi="宋体" w:hint="eastAsia"/>
          <w:sz w:val="24"/>
        </w:rPr>
        <w:t>本公司郑重声明：根据《政府采购促进中小企业发展暂行办法》（财库【</w:t>
      </w:r>
      <w:r>
        <w:rPr>
          <w:rFonts w:ascii="宋体" w:hAnsi="宋体"/>
          <w:sz w:val="24"/>
        </w:rPr>
        <w:t>2011</w:t>
      </w:r>
      <w:r>
        <w:rPr>
          <w:rFonts w:ascii="宋体" w:hAnsi="宋体" w:hint="eastAsia"/>
          <w:sz w:val="24"/>
        </w:rPr>
        <w:t>】</w:t>
      </w:r>
      <w:r>
        <w:rPr>
          <w:rFonts w:ascii="宋体" w:hAnsi="宋体"/>
          <w:sz w:val="24"/>
        </w:rPr>
        <w:t>181</w:t>
      </w:r>
      <w:r>
        <w:rPr>
          <w:rFonts w:ascii="宋体" w:hAnsi="宋体" w:hint="eastAsia"/>
          <w:sz w:val="24"/>
        </w:rPr>
        <w:t>号）、《工业和信息化部、国家统计局、国家发展和改革委员会、财政部关于印发中小企业划型规定的通知》（工信部联企业【</w:t>
      </w:r>
      <w:r>
        <w:rPr>
          <w:rFonts w:ascii="宋体" w:hAnsi="宋体"/>
          <w:sz w:val="24"/>
        </w:rPr>
        <w:t>2011</w:t>
      </w:r>
      <w:r>
        <w:rPr>
          <w:rFonts w:ascii="宋体" w:hAnsi="宋体" w:hint="eastAsia"/>
          <w:sz w:val="24"/>
        </w:rPr>
        <w:t>】</w:t>
      </w:r>
      <w:r>
        <w:rPr>
          <w:rFonts w:ascii="宋体" w:hAnsi="宋体"/>
          <w:sz w:val="24"/>
        </w:rPr>
        <w:t>300</w:t>
      </w:r>
      <w:r>
        <w:rPr>
          <w:rFonts w:ascii="宋体" w:hAnsi="宋体" w:hint="eastAsia"/>
          <w:sz w:val="24"/>
        </w:rPr>
        <w:t>号）规定，本公司从业人员数为</w:t>
      </w:r>
      <w:r>
        <w:rPr>
          <w:rFonts w:ascii="宋体" w:hAnsi="宋体"/>
          <w:sz w:val="24"/>
          <w:u w:val="single"/>
        </w:rPr>
        <w:t xml:space="preserve">           </w:t>
      </w:r>
      <w:r>
        <w:rPr>
          <w:rFonts w:ascii="宋体" w:hAnsi="宋体" w:hint="eastAsia"/>
          <w:sz w:val="24"/>
        </w:rPr>
        <w:t>。</w:t>
      </w:r>
    </w:p>
    <w:p w:rsidR="0050128C" w:rsidRDefault="00C70D41">
      <w:pPr>
        <w:spacing w:line="360" w:lineRule="auto"/>
        <w:ind w:firstLineChars="200" w:firstLine="480"/>
        <w:rPr>
          <w:rFonts w:ascii="宋体"/>
          <w:sz w:val="24"/>
        </w:rPr>
      </w:pPr>
      <w:r>
        <w:rPr>
          <w:rFonts w:ascii="宋体" w:hAnsi="宋体" w:hint="eastAsia"/>
          <w:sz w:val="24"/>
        </w:rPr>
        <w:t>本公司对上述声明的真实性负责。如有虚假，将依法承担相应责任。</w:t>
      </w:r>
    </w:p>
    <w:p w:rsidR="0050128C" w:rsidRDefault="00C70D41">
      <w:pPr>
        <w:spacing w:line="360" w:lineRule="auto"/>
        <w:jc w:val="right"/>
        <w:rPr>
          <w:rFonts w:ascii="宋体" w:cs="仿宋"/>
          <w:sz w:val="24"/>
        </w:rPr>
      </w:pPr>
      <w:r>
        <w:rPr>
          <w:rFonts w:ascii="宋体" w:hAnsi="宋体" w:cs="仿宋"/>
          <w:sz w:val="24"/>
        </w:rPr>
        <w:t xml:space="preserve">   </w:t>
      </w:r>
      <w:r>
        <w:rPr>
          <w:rFonts w:ascii="宋体" w:hAnsi="宋体" w:cs="仿宋" w:hint="eastAsia"/>
          <w:sz w:val="24"/>
        </w:rPr>
        <w:t>企业名称（盖章）：</w:t>
      </w:r>
    </w:p>
    <w:p w:rsidR="0050128C" w:rsidRDefault="00C70D41">
      <w:pPr>
        <w:spacing w:line="360" w:lineRule="auto"/>
        <w:jc w:val="right"/>
        <w:rPr>
          <w:rFonts w:ascii="宋体"/>
          <w:b/>
          <w:sz w:val="24"/>
          <w:szCs w:val="24"/>
        </w:rPr>
      </w:pPr>
      <w:r>
        <w:rPr>
          <w:rFonts w:ascii="宋体" w:hAnsi="宋体"/>
        </w:rPr>
        <w:t xml:space="preserve">                       </w:t>
      </w:r>
      <w:r>
        <w:rPr>
          <w:rFonts w:ascii="宋体" w:hAnsi="宋体" w:cs="仿宋" w:hint="eastAsia"/>
          <w:sz w:val="24"/>
        </w:rPr>
        <w:t>年</w:t>
      </w:r>
      <w:r>
        <w:rPr>
          <w:rFonts w:ascii="宋体" w:hAnsi="宋体" w:cs="仿宋"/>
          <w:sz w:val="24"/>
        </w:rPr>
        <w:t xml:space="preserve">   </w:t>
      </w:r>
      <w:r>
        <w:rPr>
          <w:rFonts w:ascii="宋体" w:hAnsi="宋体" w:cs="仿宋" w:hint="eastAsia"/>
          <w:sz w:val="24"/>
        </w:rPr>
        <w:t>月</w:t>
      </w:r>
      <w:r>
        <w:rPr>
          <w:rFonts w:ascii="宋体" w:hAnsi="宋体" w:cs="仿宋"/>
          <w:sz w:val="24"/>
        </w:rPr>
        <w:t xml:space="preserve">   </w:t>
      </w:r>
      <w:r>
        <w:rPr>
          <w:rFonts w:ascii="宋体" w:hAnsi="宋体" w:cs="仿宋" w:hint="eastAsia"/>
          <w:sz w:val="24"/>
        </w:rPr>
        <w:t>日</w:t>
      </w:r>
    </w:p>
    <w:p w:rsidR="0050128C" w:rsidRDefault="0050128C"/>
    <w:p w:rsidR="0050128C" w:rsidRDefault="0050128C"/>
    <w:p w:rsidR="0050128C" w:rsidRDefault="0050128C"/>
    <w:p w:rsidR="0050128C" w:rsidRDefault="0050128C"/>
    <w:p w:rsidR="0050128C" w:rsidRDefault="00C70D41">
      <w:pPr>
        <w:pStyle w:val="a5"/>
        <w:tabs>
          <w:tab w:val="left" w:pos="5580"/>
        </w:tabs>
        <w:spacing w:line="360" w:lineRule="auto"/>
        <w:jc w:val="center"/>
        <w:rPr>
          <w:rFonts w:hAnsi="宋体" w:cs="宋体"/>
          <w:b/>
          <w:bCs/>
          <w:sz w:val="24"/>
        </w:rPr>
      </w:pPr>
      <w:r>
        <w:rPr>
          <w:rFonts w:hAnsi="宋体" w:cs="宋体" w:hint="eastAsia"/>
          <w:b/>
          <w:bCs/>
          <w:sz w:val="28"/>
          <w:szCs w:val="28"/>
        </w:rPr>
        <w:lastRenderedPageBreak/>
        <w:t>残疾人福利性单位声明函</w:t>
      </w:r>
    </w:p>
    <w:p w:rsidR="0050128C" w:rsidRDefault="0050128C">
      <w:pPr>
        <w:spacing w:line="588" w:lineRule="exact"/>
        <w:rPr>
          <w:rFonts w:ascii="宋体" w:cs="宋体"/>
          <w:b/>
          <w:spacing w:val="6"/>
          <w:sz w:val="30"/>
          <w:szCs w:val="30"/>
        </w:rPr>
      </w:pPr>
    </w:p>
    <w:p w:rsidR="0050128C" w:rsidRDefault="00C70D41">
      <w:pPr>
        <w:spacing w:line="588" w:lineRule="exact"/>
        <w:ind w:firstLineChars="200" w:firstLine="504"/>
        <w:rPr>
          <w:rFonts w:ascii="宋体" w:cs="宋体"/>
          <w:spacing w:val="6"/>
          <w:sz w:val="24"/>
          <w:szCs w:val="24"/>
        </w:rPr>
      </w:pPr>
      <w:r>
        <w:rPr>
          <w:rFonts w:ascii="宋体" w:hAnsi="宋体" w:cs="宋体" w:hint="eastAsia"/>
          <w:spacing w:val="6"/>
          <w:sz w:val="24"/>
          <w:szCs w:val="24"/>
        </w:rPr>
        <w:t>本单位郑重声明，根据《财政部</w:t>
      </w:r>
      <w:r>
        <w:rPr>
          <w:rFonts w:ascii="宋体" w:hAnsi="宋体" w:cs="宋体"/>
          <w:spacing w:val="6"/>
          <w:sz w:val="24"/>
          <w:szCs w:val="24"/>
        </w:rPr>
        <w:t xml:space="preserve"> </w:t>
      </w:r>
      <w:r>
        <w:rPr>
          <w:rFonts w:ascii="宋体" w:hAnsi="宋体" w:cs="宋体" w:hint="eastAsia"/>
          <w:spacing w:val="6"/>
          <w:sz w:val="24"/>
          <w:szCs w:val="24"/>
        </w:rPr>
        <w:t>民政部</w:t>
      </w:r>
      <w:r>
        <w:rPr>
          <w:rFonts w:ascii="宋体" w:hAnsi="宋体" w:cs="宋体"/>
          <w:spacing w:val="6"/>
          <w:sz w:val="24"/>
          <w:szCs w:val="24"/>
        </w:rPr>
        <w:t xml:space="preserve"> </w:t>
      </w:r>
      <w:r>
        <w:rPr>
          <w:rFonts w:ascii="宋体" w:hAnsi="宋体" w:cs="宋体" w:hint="eastAsia"/>
          <w:spacing w:val="6"/>
          <w:sz w:val="24"/>
          <w:szCs w:val="24"/>
        </w:rPr>
        <w:t>中国残疾人联合会关于促进残疾人就业政府采购政策的通知》（财库</w:t>
      </w:r>
      <w:r>
        <w:rPr>
          <w:rFonts w:ascii="宋体" w:hAnsi="宋体" w:cs="宋体" w:hint="eastAsia"/>
          <w:sz w:val="24"/>
          <w:szCs w:val="24"/>
        </w:rPr>
        <w:t>〔</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 xml:space="preserve"> 141</w:t>
      </w:r>
      <w:r>
        <w:rPr>
          <w:rFonts w:ascii="宋体" w:hAnsi="宋体" w:cs="宋体" w:hint="eastAsia"/>
          <w:spacing w:val="6"/>
          <w:sz w:val="24"/>
          <w:szCs w:val="24"/>
        </w:rPr>
        <w:t>号）的规定，本单位为符合条件的残疾人福利性单位，且本单位参加</w:t>
      </w:r>
      <w:r>
        <w:rPr>
          <w:rFonts w:ascii="宋体" w:hAnsi="宋体" w:cs="宋体"/>
          <w:spacing w:val="6"/>
          <w:sz w:val="24"/>
          <w:szCs w:val="24"/>
          <w:u w:val="single"/>
        </w:rPr>
        <w:t xml:space="preserve">         </w:t>
      </w:r>
      <w:r>
        <w:rPr>
          <w:rFonts w:ascii="宋体" w:hAnsi="宋体" w:cs="宋体" w:hint="eastAsia"/>
          <w:spacing w:val="6"/>
          <w:sz w:val="24"/>
          <w:szCs w:val="24"/>
        </w:rPr>
        <w:t>单位的</w:t>
      </w:r>
      <w:r>
        <w:rPr>
          <w:rFonts w:ascii="宋体" w:hAnsi="宋体" w:cs="宋体"/>
          <w:spacing w:val="6"/>
          <w:sz w:val="24"/>
          <w:szCs w:val="24"/>
          <w:u w:val="single"/>
        </w:rPr>
        <w:t xml:space="preserve">         </w:t>
      </w:r>
      <w:r>
        <w:rPr>
          <w:rFonts w:ascii="宋体" w:hAnsi="宋体" w:cs="宋体" w:hint="eastAsia"/>
          <w:spacing w:val="6"/>
          <w:sz w:val="24"/>
          <w:szCs w:val="24"/>
        </w:rPr>
        <w:t>项目采购活动提供本单位制造的货物（由本单位承担工程</w:t>
      </w:r>
      <w:r>
        <w:rPr>
          <w:rFonts w:ascii="宋体" w:hAnsi="宋体" w:cs="宋体"/>
          <w:spacing w:val="6"/>
          <w:sz w:val="24"/>
          <w:szCs w:val="24"/>
        </w:rPr>
        <w:t>/</w:t>
      </w:r>
      <w:r>
        <w:rPr>
          <w:rFonts w:ascii="宋体" w:hAnsi="宋体" w:cs="宋体" w:hint="eastAsia"/>
          <w:spacing w:val="6"/>
          <w:sz w:val="24"/>
          <w:szCs w:val="24"/>
        </w:rPr>
        <w:t>提供服务），或者提供其他残疾人福利性单位制造的货物（不包括使用非残疾人福利性单位注册商标的货物）。</w:t>
      </w:r>
    </w:p>
    <w:p w:rsidR="0050128C" w:rsidRDefault="00C70D41">
      <w:pPr>
        <w:spacing w:line="588" w:lineRule="exact"/>
        <w:ind w:firstLineChars="200" w:firstLine="504"/>
        <w:rPr>
          <w:rFonts w:ascii="宋体" w:cs="宋体"/>
          <w:spacing w:val="6"/>
          <w:sz w:val="24"/>
          <w:szCs w:val="24"/>
        </w:rPr>
      </w:pPr>
      <w:r>
        <w:rPr>
          <w:rFonts w:ascii="宋体" w:hAnsi="宋体" w:cs="宋体" w:hint="eastAsia"/>
          <w:spacing w:val="6"/>
          <w:sz w:val="24"/>
          <w:szCs w:val="24"/>
        </w:rPr>
        <w:t>本单位对上述声明的真实性负责。如有虚假，将依法承担相应责任。</w:t>
      </w:r>
    </w:p>
    <w:p w:rsidR="0050128C" w:rsidRDefault="0050128C">
      <w:pPr>
        <w:spacing w:line="588" w:lineRule="exact"/>
        <w:ind w:firstLineChars="200" w:firstLine="504"/>
        <w:rPr>
          <w:rFonts w:ascii="宋体" w:cs="宋体"/>
          <w:spacing w:val="6"/>
          <w:sz w:val="24"/>
          <w:szCs w:val="24"/>
        </w:rPr>
      </w:pPr>
    </w:p>
    <w:p w:rsidR="0050128C" w:rsidRDefault="0050128C">
      <w:pPr>
        <w:spacing w:line="588" w:lineRule="exact"/>
        <w:ind w:firstLineChars="200" w:firstLine="504"/>
        <w:rPr>
          <w:rFonts w:ascii="宋体" w:cs="宋体"/>
          <w:spacing w:val="6"/>
          <w:sz w:val="24"/>
          <w:szCs w:val="24"/>
        </w:rPr>
      </w:pPr>
    </w:p>
    <w:p w:rsidR="0050128C" w:rsidRDefault="00C70D41">
      <w:pPr>
        <w:tabs>
          <w:tab w:val="left" w:pos="4860"/>
        </w:tabs>
        <w:spacing w:line="588" w:lineRule="exact"/>
        <w:ind w:right="1560" w:firstLineChars="200" w:firstLine="504"/>
        <w:jc w:val="center"/>
        <w:rPr>
          <w:rFonts w:ascii="宋体" w:cs="宋体"/>
          <w:spacing w:val="6"/>
          <w:sz w:val="24"/>
          <w:szCs w:val="24"/>
        </w:rPr>
      </w:pPr>
      <w:r>
        <w:rPr>
          <w:rFonts w:ascii="宋体" w:hAnsi="宋体" w:cs="宋体"/>
          <w:spacing w:val="6"/>
          <w:sz w:val="24"/>
          <w:szCs w:val="24"/>
        </w:rPr>
        <w:t xml:space="preserve">               </w:t>
      </w:r>
      <w:r>
        <w:rPr>
          <w:rFonts w:ascii="宋体" w:hAnsi="宋体" w:cs="宋体" w:hint="eastAsia"/>
          <w:spacing w:val="6"/>
          <w:sz w:val="24"/>
          <w:szCs w:val="24"/>
        </w:rPr>
        <w:t>单位名称（盖章）：</w:t>
      </w:r>
    </w:p>
    <w:p w:rsidR="0050128C" w:rsidRDefault="00C70D41">
      <w:pPr>
        <w:tabs>
          <w:tab w:val="left" w:pos="4860"/>
        </w:tabs>
        <w:spacing w:line="588" w:lineRule="exact"/>
        <w:ind w:right="1560" w:firstLineChars="200" w:firstLine="504"/>
        <w:jc w:val="center"/>
        <w:rPr>
          <w:rFonts w:ascii="宋体" w:cs="宋体"/>
          <w:kern w:val="0"/>
          <w:sz w:val="24"/>
          <w:szCs w:val="24"/>
        </w:rPr>
      </w:pPr>
      <w:r>
        <w:rPr>
          <w:rFonts w:ascii="宋体" w:hAnsi="宋体" w:cs="宋体"/>
          <w:spacing w:val="6"/>
          <w:sz w:val="24"/>
          <w:szCs w:val="24"/>
        </w:rPr>
        <w:t xml:space="preserve">      </w:t>
      </w:r>
      <w:r>
        <w:rPr>
          <w:rFonts w:ascii="宋体" w:hAnsi="宋体" w:cs="宋体" w:hint="eastAsia"/>
          <w:spacing w:val="6"/>
          <w:sz w:val="24"/>
          <w:szCs w:val="24"/>
        </w:rPr>
        <w:t>日</w:t>
      </w:r>
      <w:r>
        <w:rPr>
          <w:rFonts w:ascii="宋体" w:hAnsi="宋体" w:cs="宋体"/>
          <w:spacing w:val="6"/>
          <w:sz w:val="24"/>
          <w:szCs w:val="24"/>
        </w:rPr>
        <w:t xml:space="preserve">  </w:t>
      </w:r>
      <w:r>
        <w:rPr>
          <w:rFonts w:ascii="宋体" w:hAnsi="宋体" w:cs="宋体" w:hint="eastAsia"/>
          <w:spacing w:val="6"/>
          <w:sz w:val="24"/>
          <w:szCs w:val="24"/>
        </w:rPr>
        <w:t>期：</w:t>
      </w:r>
    </w:p>
    <w:p w:rsidR="0050128C" w:rsidRDefault="0050128C"/>
    <w:p w:rsidR="0050128C" w:rsidRDefault="0050128C"/>
    <w:sectPr w:rsidR="0050128C" w:rsidSect="0050128C">
      <w:headerReference w:type="default" r:id="rId8"/>
      <w:footerReference w:type="even" r:id="rId9"/>
      <w:footerReference w:type="default" r:id="rId10"/>
      <w:headerReference w:type="first" r:id="rId11"/>
      <w:footerReference w:type="first" r:id="rId12"/>
      <w:pgSz w:w="11906" w:h="16838"/>
      <w:pgMar w:top="1247" w:right="1287" w:bottom="1247" w:left="1281" w:header="851" w:footer="992" w:gutter="0"/>
      <w:pgNumType w:start="0"/>
      <w:cols w:space="720"/>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E1F322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DFB" w:rsidRDefault="00426DFB" w:rsidP="0050128C">
      <w:r>
        <w:separator/>
      </w:r>
    </w:p>
  </w:endnote>
  <w:endnote w:type="continuationSeparator" w:id="1">
    <w:p w:rsidR="00426DFB" w:rsidRDefault="00426DFB" w:rsidP="00501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SJQY"/>
    <w:charset w:val="86"/>
    <w:family w:val="auto"/>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A53" w:rsidRDefault="00883A53">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rPr>
      <w:t>1</w:t>
    </w:r>
    <w:r>
      <w:rPr>
        <w:rStyle w:val="aa"/>
      </w:rPr>
      <w:fldChar w:fldCharType="end"/>
    </w:r>
  </w:p>
  <w:p w:rsidR="00883A53" w:rsidRDefault="00883A5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A53" w:rsidRDefault="00883A53">
    <w:pPr>
      <w:pStyle w:val="a6"/>
      <w:rPr>
        <w:color w:val="FFFFFF"/>
        <w:u w:val="single"/>
      </w:rPr>
    </w:pPr>
    <w:r>
      <w:rPr>
        <w:u w:val="single"/>
      </w:rPr>
      <w:t xml:space="preserve">                                                                                                     </w:t>
    </w:r>
    <w:r>
      <w:rPr>
        <w:rFonts w:hint="eastAsia"/>
        <w:color w:val="FFFFFF"/>
        <w:u w:val="single"/>
      </w:rPr>
      <w:t>代</w:t>
    </w:r>
  </w:p>
  <w:p w:rsidR="00883A53" w:rsidRDefault="00883A53">
    <w:pPr>
      <w:pStyle w:val="a6"/>
    </w:pPr>
    <w:r>
      <w:rPr>
        <w:rFonts w:hint="eastAsia"/>
      </w:rPr>
      <w:t>代理机构：</w:t>
    </w:r>
    <w:r>
      <w:rPr>
        <w:kern w:val="0"/>
      </w:rPr>
      <w:t>法正项目管理集团有限公司</w:t>
    </w:r>
    <w:r>
      <w:rPr>
        <w:rFonts w:hint="eastAsia"/>
        <w:kern w:val="0"/>
      </w:rPr>
      <w:t xml:space="preserve">   </w:t>
    </w:r>
    <w:r>
      <w:t xml:space="preserve">                                    </w:t>
    </w:r>
    <w:r>
      <w:rPr>
        <w:rFonts w:hint="eastAsia"/>
      </w:rPr>
      <w:t>电话：</w:t>
    </w:r>
    <w:r>
      <w:t>0533-6216</w:t>
    </w:r>
    <w:r>
      <w:rPr>
        <w:rFonts w:hint="eastAsia"/>
      </w:rPr>
      <w:t>885</w:t>
    </w:r>
  </w:p>
  <w:p w:rsidR="00883A53" w:rsidRDefault="00883A53">
    <w:pPr>
      <w:pStyle w:val="a6"/>
    </w:pPr>
    <w:r>
      <w:rPr>
        <w:rFonts w:hint="eastAsia"/>
      </w:rPr>
      <w:t>地</w:t>
    </w:r>
    <w:r>
      <w:t xml:space="preserve">    </w:t>
    </w:r>
    <w:r>
      <w:rPr>
        <w:rFonts w:hint="eastAsia"/>
      </w:rPr>
      <w:t>址：</w:t>
    </w:r>
    <w:r>
      <w:rPr>
        <w:kern w:val="0"/>
      </w:rPr>
      <w:t>淄博高新区柳泉路</w:t>
    </w:r>
    <w:r>
      <w:rPr>
        <w:kern w:val="0"/>
      </w:rPr>
      <w:t>125</w:t>
    </w:r>
    <w:r>
      <w:rPr>
        <w:kern w:val="0"/>
      </w:rPr>
      <w:t>号先进陶瓷创新园</w:t>
    </w:r>
    <w:r>
      <w:rPr>
        <w:kern w:val="0"/>
      </w:rPr>
      <w:t>A</w:t>
    </w:r>
    <w:r>
      <w:rPr>
        <w:kern w:val="0"/>
      </w:rPr>
      <w:t>座</w:t>
    </w:r>
    <w:r>
      <w:rPr>
        <w:kern w:val="0"/>
      </w:rPr>
      <w:t>2312</w:t>
    </w:r>
    <w:r>
      <w:rPr>
        <w:kern w:val="0"/>
      </w:rPr>
      <w:t>室</w:t>
    </w:r>
    <w:r>
      <w:rPr>
        <w:kern w:val="0"/>
      </w:rPr>
      <w:t xml:space="preserve">   </w:t>
    </w:r>
    <w:r>
      <w:t xml:space="preserve">             </w:t>
    </w:r>
    <w:r>
      <w:rPr>
        <w:rFonts w:hint="eastAsia"/>
      </w:rPr>
      <w:t>邮箱：</w:t>
    </w:r>
    <w:r>
      <w:t>zbfzgc@163.com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A53" w:rsidRDefault="00883A53">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DFB" w:rsidRDefault="00426DFB" w:rsidP="0050128C">
      <w:r>
        <w:separator/>
      </w:r>
    </w:p>
  </w:footnote>
  <w:footnote w:type="continuationSeparator" w:id="1">
    <w:p w:rsidR="00426DFB" w:rsidRDefault="00426DFB" w:rsidP="005012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A53" w:rsidRDefault="00883A53">
    <w:pPr>
      <w:pStyle w:val="a7"/>
      <w:jc w:val="left"/>
    </w:pPr>
    <w:r>
      <w:rPr>
        <w:rFonts w:hint="eastAsia"/>
      </w:rPr>
      <w:t>淄博市市级人才公寓集中建设项目和淄博大学城二期建设项目地块考古调查及考古勘探服务采购项目采购文件</w:t>
    </w:r>
    <w:r>
      <w:t xml:space="preserve"> </w:t>
    </w:r>
    <w:r>
      <w:rPr>
        <w:rFonts w:hint="eastAsia"/>
      </w:rPr>
      <w:t>第</w:t>
    </w:r>
    <w:r>
      <w:rPr>
        <w:rStyle w:val="aa"/>
      </w:rPr>
      <w:fldChar w:fldCharType="begin"/>
    </w:r>
    <w:r>
      <w:rPr>
        <w:rStyle w:val="aa"/>
      </w:rPr>
      <w:instrText xml:space="preserve"> PAGE </w:instrText>
    </w:r>
    <w:r>
      <w:rPr>
        <w:rStyle w:val="aa"/>
      </w:rPr>
      <w:fldChar w:fldCharType="separate"/>
    </w:r>
    <w:r w:rsidR="00531A96">
      <w:rPr>
        <w:rStyle w:val="aa"/>
        <w:noProof/>
      </w:rPr>
      <w:t>10</w:t>
    </w:r>
    <w:r>
      <w:rPr>
        <w:rStyle w:val="aa"/>
      </w:rPr>
      <w:fldChar w:fldCharType="end"/>
    </w:r>
    <w:r>
      <w:rPr>
        <w:rStyle w:val="aa"/>
        <w:rFonts w:hint="eastAsia"/>
      </w:rPr>
      <w:t>页</w:t>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A53" w:rsidRDefault="00883A53">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528BA"/>
    <w:multiLevelType w:val="singleLevel"/>
    <w:tmpl w:val="54F528BA"/>
    <w:lvl w:ilvl="0">
      <w:start w:val="6"/>
      <w:numFmt w:val="decimal"/>
      <w:suff w:val="nothing"/>
      <w:lvlText w:val="（%1）"/>
      <w:lvlJc w:val="left"/>
      <w:rPr>
        <w:rFonts w:cs="Times New Roman"/>
      </w:rPr>
    </w:lvl>
  </w:abstractNum>
  <w:abstractNum w:abstractNumId="1">
    <w:nsid w:val="553EFEB4"/>
    <w:multiLevelType w:val="singleLevel"/>
    <w:tmpl w:val="553EFEB4"/>
    <w:lvl w:ilvl="0">
      <w:start w:val="1"/>
      <w:numFmt w:val="decimal"/>
      <w:suff w:val="space"/>
      <w:lvlText w:val="(%1)"/>
      <w:lvlJc w:val="left"/>
      <w:rPr>
        <w:rFonts w:cs="Times New Roman"/>
      </w:rPr>
    </w:lvl>
  </w:abstractNum>
  <w:abstractNum w:abstractNumId="2">
    <w:nsid w:val="56A57527"/>
    <w:multiLevelType w:val="singleLevel"/>
    <w:tmpl w:val="56A57527"/>
    <w:lvl w:ilvl="0">
      <w:start w:val="1"/>
      <w:numFmt w:val="decimal"/>
      <w:suff w:val="nothing"/>
      <w:lvlText w:val="（%1）"/>
      <w:lvlJc w:val="left"/>
      <w:rPr>
        <w:rFonts w:cs="Times New Roman"/>
      </w:rPr>
    </w:lvl>
  </w:abstractNum>
  <w:abstractNum w:abstractNumId="3">
    <w:nsid w:val="6A8F89D3"/>
    <w:multiLevelType w:val="singleLevel"/>
    <w:tmpl w:val="6A8F89D3"/>
    <w:lvl w:ilvl="0">
      <w:start w:val="2"/>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PS_1528079279">
    <w15:presenceInfo w15:providerId="WPS Office" w15:userId="236117373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6F8"/>
    <w:rsid w:val="00003B42"/>
    <w:rsid w:val="00010376"/>
    <w:rsid w:val="000163FE"/>
    <w:rsid w:val="00023A92"/>
    <w:rsid w:val="0002692B"/>
    <w:rsid w:val="00031392"/>
    <w:rsid w:val="0003378B"/>
    <w:rsid w:val="00062BCC"/>
    <w:rsid w:val="000708A0"/>
    <w:rsid w:val="000726B9"/>
    <w:rsid w:val="00085F13"/>
    <w:rsid w:val="000866E7"/>
    <w:rsid w:val="000921DE"/>
    <w:rsid w:val="000C342C"/>
    <w:rsid w:val="000D210C"/>
    <w:rsid w:val="000D3AAA"/>
    <w:rsid w:val="000D6746"/>
    <w:rsid w:val="000D7C3F"/>
    <w:rsid w:val="000E42BA"/>
    <w:rsid w:val="000E7028"/>
    <w:rsid w:val="00100684"/>
    <w:rsid w:val="0010747C"/>
    <w:rsid w:val="00113A5C"/>
    <w:rsid w:val="00135559"/>
    <w:rsid w:val="00135F3F"/>
    <w:rsid w:val="00144083"/>
    <w:rsid w:val="001479CA"/>
    <w:rsid w:val="001578F4"/>
    <w:rsid w:val="00170B34"/>
    <w:rsid w:val="0017501C"/>
    <w:rsid w:val="00176413"/>
    <w:rsid w:val="001772AD"/>
    <w:rsid w:val="00187181"/>
    <w:rsid w:val="00195AEE"/>
    <w:rsid w:val="001C1C29"/>
    <w:rsid w:val="001D0A3F"/>
    <w:rsid w:val="001D7278"/>
    <w:rsid w:val="001F12CF"/>
    <w:rsid w:val="00204F62"/>
    <w:rsid w:val="002103D2"/>
    <w:rsid w:val="00215975"/>
    <w:rsid w:val="002226E3"/>
    <w:rsid w:val="00223B34"/>
    <w:rsid w:val="00232155"/>
    <w:rsid w:val="00247963"/>
    <w:rsid w:val="0025320B"/>
    <w:rsid w:val="0026367D"/>
    <w:rsid w:val="00270CB8"/>
    <w:rsid w:val="00296589"/>
    <w:rsid w:val="002A3A3C"/>
    <w:rsid w:val="002A587B"/>
    <w:rsid w:val="002C089D"/>
    <w:rsid w:val="002D2FE3"/>
    <w:rsid w:val="002D4E82"/>
    <w:rsid w:val="002D62CF"/>
    <w:rsid w:val="002E0723"/>
    <w:rsid w:val="002E0BB2"/>
    <w:rsid w:val="002E1A6D"/>
    <w:rsid w:val="00300549"/>
    <w:rsid w:val="00306721"/>
    <w:rsid w:val="00311E70"/>
    <w:rsid w:val="00317348"/>
    <w:rsid w:val="00330156"/>
    <w:rsid w:val="003303E9"/>
    <w:rsid w:val="00330A92"/>
    <w:rsid w:val="00357EB9"/>
    <w:rsid w:val="00366AE3"/>
    <w:rsid w:val="0038545B"/>
    <w:rsid w:val="00392C1F"/>
    <w:rsid w:val="00397B27"/>
    <w:rsid w:val="003B1622"/>
    <w:rsid w:val="003B56AD"/>
    <w:rsid w:val="003D6294"/>
    <w:rsid w:val="003E4099"/>
    <w:rsid w:val="00400480"/>
    <w:rsid w:val="00401468"/>
    <w:rsid w:val="00401D12"/>
    <w:rsid w:val="00411D79"/>
    <w:rsid w:val="00421AD9"/>
    <w:rsid w:val="00426DFB"/>
    <w:rsid w:val="00432753"/>
    <w:rsid w:val="00443528"/>
    <w:rsid w:val="00447C8C"/>
    <w:rsid w:val="0045554F"/>
    <w:rsid w:val="0047379B"/>
    <w:rsid w:val="004A60CA"/>
    <w:rsid w:val="004B0ED7"/>
    <w:rsid w:val="004D1B83"/>
    <w:rsid w:val="004D3298"/>
    <w:rsid w:val="004D5FE3"/>
    <w:rsid w:val="004D7555"/>
    <w:rsid w:val="004E0CC3"/>
    <w:rsid w:val="004E3F5A"/>
    <w:rsid w:val="004F1D58"/>
    <w:rsid w:val="0050128C"/>
    <w:rsid w:val="00506543"/>
    <w:rsid w:val="0052128A"/>
    <w:rsid w:val="00526186"/>
    <w:rsid w:val="0053191D"/>
    <w:rsid w:val="00531A96"/>
    <w:rsid w:val="0055368B"/>
    <w:rsid w:val="005706F7"/>
    <w:rsid w:val="00584002"/>
    <w:rsid w:val="00594008"/>
    <w:rsid w:val="00597E71"/>
    <w:rsid w:val="005A1F91"/>
    <w:rsid w:val="005A6112"/>
    <w:rsid w:val="005B08BE"/>
    <w:rsid w:val="005C047A"/>
    <w:rsid w:val="005C22E8"/>
    <w:rsid w:val="005C2A2C"/>
    <w:rsid w:val="005D2F09"/>
    <w:rsid w:val="005D40EC"/>
    <w:rsid w:val="005D7D1C"/>
    <w:rsid w:val="005E059C"/>
    <w:rsid w:val="005E724B"/>
    <w:rsid w:val="005F1C6C"/>
    <w:rsid w:val="00603609"/>
    <w:rsid w:val="00606413"/>
    <w:rsid w:val="0062358F"/>
    <w:rsid w:val="0062534A"/>
    <w:rsid w:val="00632F00"/>
    <w:rsid w:val="00640A29"/>
    <w:rsid w:val="00654271"/>
    <w:rsid w:val="00677611"/>
    <w:rsid w:val="00685620"/>
    <w:rsid w:val="00690A61"/>
    <w:rsid w:val="00690E9C"/>
    <w:rsid w:val="0069347B"/>
    <w:rsid w:val="00697EF6"/>
    <w:rsid w:val="006A7C43"/>
    <w:rsid w:val="006B5113"/>
    <w:rsid w:val="006D63D7"/>
    <w:rsid w:val="006F2325"/>
    <w:rsid w:val="00711AFF"/>
    <w:rsid w:val="00727D4D"/>
    <w:rsid w:val="0074463F"/>
    <w:rsid w:val="007525FD"/>
    <w:rsid w:val="00760528"/>
    <w:rsid w:val="007710D4"/>
    <w:rsid w:val="00786F18"/>
    <w:rsid w:val="00796590"/>
    <w:rsid w:val="007A78A7"/>
    <w:rsid w:val="007B2EB0"/>
    <w:rsid w:val="007C5805"/>
    <w:rsid w:val="007F7E10"/>
    <w:rsid w:val="00810FBC"/>
    <w:rsid w:val="00814065"/>
    <w:rsid w:val="00847987"/>
    <w:rsid w:val="008634B7"/>
    <w:rsid w:val="00863F42"/>
    <w:rsid w:val="00870F6B"/>
    <w:rsid w:val="00883509"/>
    <w:rsid w:val="00883A53"/>
    <w:rsid w:val="008851E8"/>
    <w:rsid w:val="0089335E"/>
    <w:rsid w:val="008972E3"/>
    <w:rsid w:val="008A208C"/>
    <w:rsid w:val="008A56BC"/>
    <w:rsid w:val="008C5E1D"/>
    <w:rsid w:val="008E1030"/>
    <w:rsid w:val="008F142F"/>
    <w:rsid w:val="008F3DED"/>
    <w:rsid w:val="0091601B"/>
    <w:rsid w:val="00941B93"/>
    <w:rsid w:val="00946750"/>
    <w:rsid w:val="00966B56"/>
    <w:rsid w:val="00986777"/>
    <w:rsid w:val="009A1C87"/>
    <w:rsid w:val="009A57A4"/>
    <w:rsid w:val="009B3A6C"/>
    <w:rsid w:val="009B6402"/>
    <w:rsid w:val="009B6B4D"/>
    <w:rsid w:val="009B6C77"/>
    <w:rsid w:val="00A05C78"/>
    <w:rsid w:val="00A268B3"/>
    <w:rsid w:val="00A26DC1"/>
    <w:rsid w:val="00A63237"/>
    <w:rsid w:val="00A66EF4"/>
    <w:rsid w:val="00A73A29"/>
    <w:rsid w:val="00A84540"/>
    <w:rsid w:val="00A91E53"/>
    <w:rsid w:val="00A9363B"/>
    <w:rsid w:val="00A94993"/>
    <w:rsid w:val="00AA2061"/>
    <w:rsid w:val="00AA5E62"/>
    <w:rsid w:val="00AA6479"/>
    <w:rsid w:val="00AD0357"/>
    <w:rsid w:val="00AE10A2"/>
    <w:rsid w:val="00AF4F8D"/>
    <w:rsid w:val="00B0382C"/>
    <w:rsid w:val="00B120B4"/>
    <w:rsid w:val="00B137F3"/>
    <w:rsid w:val="00B1644C"/>
    <w:rsid w:val="00B179E3"/>
    <w:rsid w:val="00B3421D"/>
    <w:rsid w:val="00B42796"/>
    <w:rsid w:val="00B57F08"/>
    <w:rsid w:val="00B61356"/>
    <w:rsid w:val="00B672A0"/>
    <w:rsid w:val="00B75349"/>
    <w:rsid w:val="00B83C05"/>
    <w:rsid w:val="00BA2646"/>
    <w:rsid w:val="00BC026C"/>
    <w:rsid w:val="00BD7139"/>
    <w:rsid w:val="00BD74BC"/>
    <w:rsid w:val="00C05569"/>
    <w:rsid w:val="00C06B79"/>
    <w:rsid w:val="00C14B98"/>
    <w:rsid w:val="00C34EEF"/>
    <w:rsid w:val="00C34EFA"/>
    <w:rsid w:val="00C44276"/>
    <w:rsid w:val="00C60653"/>
    <w:rsid w:val="00C61D33"/>
    <w:rsid w:val="00C643D0"/>
    <w:rsid w:val="00C70AD8"/>
    <w:rsid w:val="00C70D41"/>
    <w:rsid w:val="00C74E6E"/>
    <w:rsid w:val="00C81BC2"/>
    <w:rsid w:val="00C844D6"/>
    <w:rsid w:val="00C85E14"/>
    <w:rsid w:val="00C864FD"/>
    <w:rsid w:val="00C957B2"/>
    <w:rsid w:val="00CB22EA"/>
    <w:rsid w:val="00CB4790"/>
    <w:rsid w:val="00CC241F"/>
    <w:rsid w:val="00CD5801"/>
    <w:rsid w:val="00CD644B"/>
    <w:rsid w:val="00CE3A34"/>
    <w:rsid w:val="00D03DA5"/>
    <w:rsid w:val="00D073D9"/>
    <w:rsid w:val="00D1230B"/>
    <w:rsid w:val="00D1305C"/>
    <w:rsid w:val="00D23EC5"/>
    <w:rsid w:val="00D32253"/>
    <w:rsid w:val="00D33AEE"/>
    <w:rsid w:val="00D518A0"/>
    <w:rsid w:val="00D72B7A"/>
    <w:rsid w:val="00D83515"/>
    <w:rsid w:val="00D8388A"/>
    <w:rsid w:val="00DA5F71"/>
    <w:rsid w:val="00DA734E"/>
    <w:rsid w:val="00DE2BC3"/>
    <w:rsid w:val="00DE742F"/>
    <w:rsid w:val="00DF1FF6"/>
    <w:rsid w:val="00DF7A6A"/>
    <w:rsid w:val="00E00028"/>
    <w:rsid w:val="00E044EE"/>
    <w:rsid w:val="00E05E92"/>
    <w:rsid w:val="00E17A8F"/>
    <w:rsid w:val="00E22FD8"/>
    <w:rsid w:val="00E33978"/>
    <w:rsid w:val="00E3505D"/>
    <w:rsid w:val="00E41BF5"/>
    <w:rsid w:val="00E56808"/>
    <w:rsid w:val="00E662AA"/>
    <w:rsid w:val="00E8054E"/>
    <w:rsid w:val="00E80F71"/>
    <w:rsid w:val="00E94197"/>
    <w:rsid w:val="00EB7C62"/>
    <w:rsid w:val="00EC313E"/>
    <w:rsid w:val="00EC4408"/>
    <w:rsid w:val="00EF43F6"/>
    <w:rsid w:val="00F03CCA"/>
    <w:rsid w:val="00F0563C"/>
    <w:rsid w:val="00F1482D"/>
    <w:rsid w:val="00F73AED"/>
    <w:rsid w:val="00F85BBB"/>
    <w:rsid w:val="00F85C78"/>
    <w:rsid w:val="00F8684A"/>
    <w:rsid w:val="00F950A8"/>
    <w:rsid w:val="00FA4DBF"/>
    <w:rsid w:val="00FD25F0"/>
    <w:rsid w:val="00FD4AA7"/>
    <w:rsid w:val="00FE45BB"/>
    <w:rsid w:val="00FE7275"/>
    <w:rsid w:val="00FF1949"/>
    <w:rsid w:val="00FF46A9"/>
    <w:rsid w:val="00FF46F8"/>
    <w:rsid w:val="00FF639B"/>
    <w:rsid w:val="306F3CE6"/>
    <w:rsid w:val="4C33604B"/>
    <w:rsid w:val="50285679"/>
    <w:rsid w:val="635F00CB"/>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Body Text 2" w:semiHidden="0" w:unhideWhenUsed="0" w:qFormat="1"/>
    <w:lsdException w:name="Strong" w:locked="1" w:semiHidden="0" w:uiPriority="0" w:unhideWhenUsed="0" w:qFormat="1"/>
    <w:lsdException w:name="Emphasis" w:locked="1" w:semiHidden="0" w:uiPriority="0" w:unhideWhenUsed="0" w:qFormat="1"/>
    <w:lsdException w:name="Document Map" w:semiHidden="0" w:uiPriority="0" w:unhideWhenUsed="0" w:qFormat="1"/>
    <w:lsdException w:name="Plain Text" w:semiHidden="0" w:unhideWhenUsed="0" w:qFormat="1"/>
    <w:lsdException w:name="Normal (Web)" w:semiHidden="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28C"/>
    <w:pPr>
      <w:widowControl w:val="0"/>
      <w:jc w:val="both"/>
    </w:pPr>
    <w:rPr>
      <w:rFonts w:ascii="Times New Roman" w:eastAsia="宋体" w:hAnsi="Times New Roman"/>
      <w:kern w:val="2"/>
      <w:sz w:val="21"/>
    </w:rPr>
  </w:style>
  <w:style w:type="paragraph" w:styleId="1">
    <w:name w:val="heading 1"/>
    <w:basedOn w:val="a"/>
    <w:next w:val="a"/>
    <w:link w:val="1Char"/>
    <w:uiPriority w:val="99"/>
    <w:qFormat/>
    <w:rsid w:val="0050128C"/>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50128C"/>
    <w:pPr>
      <w:shd w:val="clear" w:color="auto" w:fill="000080"/>
    </w:pPr>
    <w:rPr>
      <w:shd w:val="clear" w:color="auto" w:fill="000080"/>
    </w:rPr>
  </w:style>
  <w:style w:type="paragraph" w:styleId="a4">
    <w:name w:val="annotation text"/>
    <w:basedOn w:val="a"/>
    <w:uiPriority w:val="99"/>
    <w:semiHidden/>
    <w:unhideWhenUsed/>
    <w:rsid w:val="0050128C"/>
    <w:pPr>
      <w:jc w:val="left"/>
    </w:pPr>
  </w:style>
  <w:style w:type="paragraph" w:styleId="a5">
    <w:name w:val="Plain Text"/>
    <w:basedOn w:val="a"/>
    <w:link w:val="Char0"/>
    <w:uiPriority w:val="99"/>
    <w:qFormat/>
    <w:rsid w:val="0050128C"/>
    <w:rPr>
      <w:rFonts w:ascii="宋体" w:hAnsi="Courier New"/>
      <w:kern w:val="0"/>
      <w:sz w:val="20"/>
    </w:rPr>
  </w:style>
  <w:style w:type="paragraph" w:styleId="a6">
    <w:name w:val="footer"/>
    <w:basedOn w:val="a"/>
    <w:link w:val="Char1"/>
    <w:uiPriority w:val="99"/>
    <w:qFormat/>
    <w:rsid w:val="0050128C"/>
    <w:pPr>
      <w:tabs>
        <w:tab w:val="center" w:pos="4153"/>
        <w:tab w:val="right" w:pos="8306"/>
      </w:tabs>
      <w:snapToGrid w:val="0"/>
      <w:jc w:val="left"/>
    </w:pPr>
    <w:rPr>
      <w:sz w:val="18"/>
      <w:szCs w:val="18"/>
    </w:rPr>
  </w:style>
  <w:style w:type="paragraph" w:styleId="a7">
    <w:name w:val="header"/>
    <w:basedOn w:val="a"/>
    <w:link w:val="Char10"/>
    <w:uiPriority w:val="99"/>
    <w:qFormat/>
    <w:rsid w:val="0050128C"/>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Char"/>
    <w:uiPriority w:val="99"/>
    <w:qFormat/>
    <w:rsid w:val="0050128C"/>
    <w:pPr>
      <w:adjustRightInd w:val="0"/>
      <w:snapToGrid w:val="0"/>
      <w:spacing w:line="480" w:lineRule="atLeast"/>
    </w:pPr>
    <w:rPr>
      <w:rFonts w:ascii="宋体" w:hAnsi="宋体"/>
      <w:kern w:val="0"/>
      <w:sz w:val="28"/>
    </w:rPr>
  </w:style>
  <w:style w:type="paragraph" w:styleId="a8">
    <w:name w:val="Normal (Web)"/>
    <w:basedOn w:val="a"/>
    <w:link w:val="Char2"/>
    <w:uiPriority w:val="99"/>
    <w:qFormat/>
    <w:rsid w:val="0050128C"/>
    <w:pPr>
      <w:widowControl/>
      <w:spacing w:before="100" w:beforeAutospacing="1" w:after="100" w:afterAutospacing="1"/>
      <w:jc w:val="left"/>
    </w:pPr>
    <w:rPr>
      <w:rFonts w:ascii="宋体" w:hAnsi="宋体"/>
      <w:kern w:val="0"/>
      <w:sz w:val="24"/>
      <w:lang/>
    </w:rPr>
  </w:style>
  <w:style w:type="table" w:styleId="a9">
    <w:name w:val="Table Grid"/>
    <w:basedOn w:val="a1"/>
    <w:uiPriority w:val="99"/>
    <w:qFormat/>
    <w:rsid w:val="005012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50128C"/>
    <w:rPr>
      <w:rFonts w:cs="Times New Roman"/>
    </w:rPr>
  </w:style>
  <w:style w:type="character" w:customStyle="1" w:styleId="1Char">
    <w:name w:val="标题 1 Char"/>
    <w:basedOn w:val="a0"/>
    <w:link w:val="1"/>
    <w:uiPriority w:val="99"/>
    <w:qFormat/>
    <w:locked/>
    <w:rsid w:val="0050128C"/>
    <w:rPr>
      <w:rFonts w:ascii="Calibri" w:eastAsia="宋体" w:hAnsi="Calibri" w:cs="Times New Roman"/>
      <w:b/>
      <w:kern w:val="44"/>
      <w:sz w:val="44"/>
    </w:rPr>
  </w:style>
  <w:style w:type="character" w:customStyle="1" w:styleId="Char0">
    <w:name w:val="纯文本 Char"/>
    <w:basedOn w:val="a0"/>
    <w:link w:val="a5"/>
    <w:uiPriority w:val="99"/>
    <w:qFormat/>
    <w:locked/>
    <w:rsid w:val="0050128C"/>
    <w:rPr>
      <w:rFonts w:ascii="宋体" w:eastAsia="宋体" w:hAnsi="Courier New" w:cs="Times New Roman"/>
    </w:rPr>
  </w:style>
  <w:style w:type="character" w:customStyle="1" w:styleId="Char1">
    <w:name w:val="页脚 Char1"/>
    <w:basedOn w:val="a0"/>
    <w:link w:val="a6"/>
    <w:uiPriority w:val="99"/>
    <w:qFormat/>
    <w:locked/>
    <w:rsid w:val="0050128C"/>
    <w:rPr>
      <w:rFonts w:cs="Times New Roman"/>
      <w:sz w:val="18"/>
      <w:szCs w:val="18"/>
    </w:rPr>
  </w:style>
  <w:style w:type="character" w:customStyle="1" w:styleId="Char10">
    <w:name w:val="页眉 Char1"/>
    <w:basedOn w:val="a0"/>
    <w:link w:val="a7"/>
    <w:uiPriority w:val="99"/>
    <w:qFormat/>
    <w:locked/>
    <w:rsid w:val="0050128C"/>
    <w:rPr>
      <w:rFonts w:cs="Times New Roman"/>
      <w:sz w:val="18"/>
      <w:szCs w:val="18"/>
    </w:rPr>
  </w:style>
  <w:style w:type="character" w:customStyle="1" w:styleId="2Char">
    <w:name w:val="正文文本 2 Char"/>
    <w:basedOn w:val="a0"/>
    <w:link w:val="2"/>
    <w:uiPriority w:val="99"/>
    <w:qFormat/>
    <w:locked/>
    <w:rsid w:val="0050128C"/>
    <w:rPr>
      <w:rFonts w:ascii="宋体" w:eastAsia="宋体" w:hAnsi="宋体" w:cs="Times New Roman"/>
      <w:sz w:val="28"/>
    </w:rPr>
  </w:style>
  <w:style w:type="character" w:customStyle="1" w:styleId="10">
    <w:name w:val="标题 1 字符"/>
    <w:basedOn w:val="a0"/>
    <w:uiPriority w:val="99"/>
    <w:qFormat/>
    <w:rsid w:val="0050128C"/>
    <w:rPr>
      <w:rFonts w:ascii="Times New Roman" w:eastAsia="宋体" w:hAnsi="Times New Roman" w:cs="Times New Roman"/>
      <w:b/>
      <w:bCs/>
      <w:kern w:val="44"/>
      <w:sz w:val="44"/>
      <w:szCs w:val="44"/>
    </w:rPr>
  </w:style>
  <w:style w:type="character" w:customStyle="1" w:styleId="Char3">
    <w:name w:val="页脚 Char"/>
    <w:uiPriority w:val="99"/>
    <w:qFormat/>
    <w:rsid w:val="0050128C"/>
    <w:rPr>
      <w:kern w:val="2"/>
      <w:sz w:val="18"/>
    </w:rPr>
  </w:style>
  <w:style w:type="character" w:customStyle="1" w:styleId="Char4">
    <w:name w:val="页眉 Char"/>
    <w:uiPriority w:val="99"/>
    <w:qFormat/>
    <w:rsid w:val="0050128C"/>
    <w:rPr>
      <w:kern w:val="2"/>
      <w:sz w:val="18"/>
    </w:rPr>
  </w:style>
  <w:style w:type="character" w:customStyle="1" w:styleId="ab">
    <w:name w:val="纯文本 字符"/>
    <w:basedOn w:val="a0"/>
    <w:uiPriority w:val="99"/>
    <w:semiHidden/>
    <w:qFormat/>
    <w:rsid w:val="0050128C"/>
    <w:rPr>
      <w:rFonts w:ascii="等线" w:hAnsi="Courier New" w:cs="Courier New"/>
      <w:sz w:val="20"/>
      <w:szCs w:val="20"/>
    </w:rPr>
  </w:style>
  <w:style w:type="paragraph" w:customStyle="1" w:styleId="Style18">
    <w:name w:val="_Style 18"/>
    <w:basedOn w:val="a"/>
    <w:next w:val="a"/>
    <w:uiPriority w:val="99"/>
    <w:qFormat/>
    <w:rsid w:val="0050128C"/>
  </w:style>
  <w:style w:type="character" w:customStyle="1" w:styleId="20">
    <w:name w:val="正文文本 2 字符"/>
    <w:basedOn w:val="a0"/>
    <w:uiPriority w:val="99"/>
    <w:semiHidden/>
    <w:qFormat/>
    <w:rsid w:val="0050128C"/>
    <w:rPr>
      <w:rFonts w:ascii="Times New Roman" w:eastAsia="宋体" w:hAnsi="Times New Roman" w:cs="Times New Roman"/>
      <w:sz w:val="20"/>
      <w:szCs w:val="20"/>
    </w:rPr>
  </w:style>
  <w:style w:type="character" w:customStyle="1" w:styleId="21">
    <w:name w:val="正文文本 2 字符1"/>
    <w:uiPriority w:val="99"/>
    <w:qFormat/>
    <w:rsid w:val="0050128C"/>
    <w:rPr>
      <w:rFonts w:ascii="宋体" w:eastAsia="宋体" w:hAnsi="宋体"/>
      <w:sz w:val="28"/>
    </w:rPr>
  </w:style>
  <w:style w:type="character" w:customStyle="1" w:styleId="17">
    <w:name w:val="17"/>
    <w:basedOn w:val="a0"/>
    <w:uiPriority w:val="99"/>
    <w:qFormat/>
    <w:rsid w:val="0050128C"/>
    <w:rPr>
      <w:rFonts w:ascii="Times New Roman" w:hAnsi="Times New Roman" w:cs="Times New Roman"/>
      <w:sz w:val="22"/>
      <w:szCs w:val="22"/>
    </w:rPr>
  </w:style>
  <w:style w:type="character" w:customStyle="1" w:styleId="Char2">
    <w:name w:val="普通(网站) Char"/>
    <w:link w:val="a8"/>
    <w:uiPriority w:val="99"/>
    <w:qFormat/>
    <w:locked/>
    <w:rsid w:val="0050128C"/>
    <w:rPr>
      <w:rFonts w:ascii="宋体" w:eastAsia="宋体" w:hAnsi="宋体"/>
      <w:kern w:val="0"/>
      <w:sz w:val="24"/>
    </w:rPr>
  </w:style>
  <w:style w:type="paragraph" w:customStyle="1" w:styleId="11">
    <w:name w:val="列出段落1"/>
    <w:basedOn w:val="a"/>
    <w:link w:val="Char5"/>
    <w:uiPriority w:val="99"/>
    <w:qFormat/>
    <w:rsid w:val="0050128C"/>
    <w:pPr>
      <w:ind w:firstLineChars="200" w:firstLine="420"/>
    </w:pPr>
    <w:rPr>
      <w:rFonts w:ascii="Calibri" w:hAnsi="Calibri"/>
      <w:kern w:val="0"/>
      <w:sz w:val="20"/>
      <w:lang/>
    </w:rPr>
  </w:style>
  <w:style w:type="character" w:customStyle="1" w:styleId="Char5">
    <w:name w:val="列出段落 Char"/>
    <w:link w:val="11"/>
    <w:uiPriority w:val="99"/>
    <w:qFormat/>
    <w:locked/>
    <w:rsid w:val="0050128C"/>
    <w:rPr>
      <w:rFonts w:ascii="Calibri" w:eastAsia="宋体" w:hAnsi="Calibri"/>
    </w:rPr>
  </w:style>
  <w:style w:type="paragraph" w:customStyle="1" w:styleId="22">
    <w:name w:val="列出段落2"/>
    <w:basedOn w:val="a"/>
    <w:uiPriority w:val="99"/>
    <w:qFormat/>
    <w:rsid w:val="0050128C"/>
    <w:pPr>
      <w:ind w:firstLineChars="200" w:firstLine="420"/>
    </w:pPr>
    <w:rPr>
      <w:rFonts w:ascii="Calibri" w:hAnsi="Calibri"/>
      <w:szCs w:val="22"/>
    </w:rPr>
  </w:style>
  <w:style w:type="character" w:customStyle="1" w:styleId="Char">
    <w:name w:val="文档结构图 Char"/>
    <w:basedOn w:val="a0"/>
    <w:link w:val="a3"/>
    <w:qFormat/>
    <w:rsid w:val="0050128C"/>
    <w:rPr>
      <w:rFonts w:ascii="Times New Roman" w:eastAsia="宋体" w:hAnsi="Times New Roman"/>
      <w:kern w:val="2"/>
      <w:sz w:val="21"/>
      <w:shd w:val="clear" w:color="auto" w:fill="000080"/>
    </w:rPr>
  </w:style>
  <w:style w:type="character" w:styleId="ac">
    <w:name w:val="annotation reference"/>
    <w:basedOn w:val="a0"/>
    <w:uiPriority w:val="99"/>
    <w:semiHidden/>
    <w:unhideWhenUsed/>
    <w:rsid w:val="0050128C"/>
    <w:rPr>
      <w:sz w:val="21"/>
      <w:szCs w:val="21"/>
    </w:rPr>
  </w:style>
  <w:style w:type="paragraph" w:styleId="ad">
    <w:name w:val="Balloon Text"/>
    <w:basedOn w:val="a"/>
    <w:link w:val="Char6"/>
    <w:uiPriority w:val="99"/>
    <w:semiHidden/>
    <w:unhideWhenUsed/>
    <w:rsid w:val="00C70D41"/>
    <w:rPr>
      <w:sz w:val="18"/>
      <w:szCs w:val="18"/>
    </w:rPr>
  </w:style>
  <w:style w:type="character" w:customStyle="1" w:styleId="Char6">
    <w:name w:val="批注框文本 Char"/>
    <w:basedOn w:val="a0"/>
    <w:link w:val="ad"/>
    <w:uiPriority w:val="99"/>
    <w:semiHidden/>
    <w:rsid w:val="00C70D41"/>
    <w:rPr>
      <w:rFonts w:ascii="Times New Roman" w:eastAsia="宋体" w:hAnsi="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37</Pages>
  <Words>3282</Words>
  <Characters>18708</Characters>
  <Application>Microsoft Office Word</Application>
  <DocSecurity>0</DocSecurity>
  <Lines>155</Lines>
  <Paragraphs>43</Paragraphs>
  <ScaleCrop>false</ScaleCrop>
  <Company/>
  <LinksUpToDate>false</LinksUpToDate>
  <CharactersWithSpaces>21947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WPS_1528079279</dc:creator>
  <cp:lastModifiedBy>NTKO</cp:lastModifiedBy>
  <cp:revision>74</cp:revision>
  <cp:lastPrinted>2020-09-01T01:48:00Z</cp:lastPrinted>
  <dcterms:created xsi:type="dcterms:W3CDTF">2019-07-17T23:09:00Z</dcterms:created>
  <dcterms:modified xsi:type="dcterms:W3CDTF">2021-03-03T02:23:00Z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